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7B" w:rsidRPr="00C92976" w:rsidRDefault="0098027B" w:rsidP="0098027B">
      <w:pPr>
        <w:pStyle w:val="KonuBal"/>
        <w:rPr>
          <w:sz w:val="28"/>
          <w:szCs w:val="28"/>
        </w:rPr>
      </w:pPr>
      <w:proofErr w:type="gramStart"/>
      <w:r w:rsidRPr="00C92976">
        <w:rPr>
          <w:sz w:val="28"/>
          <w:szCs w:val="28"/>
        </w:rPr>
        <w:t>MECLİS  KARAR</w:t>
      </w:r>
      <w:proofErr w:type="gramEnd"/>
      <w:r w:rsidRPr="00C92976">
        <w:rPr>
          <w:sz w:val="28"/>
          <w:szCs w:val="28"/>
        </w:rPr>
        <w:t xml:space="preserve">  KAĞIDI</w:t>
      </w:r>
    </w:p>
    <w:p w:rsidR="0098027B" w:rsidRPr="002C5F1A" w:rsidRDefault="0098027B" w:rsidP="009802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98027B" w:rsidRPr="000C0798" w:rsidTr="007F32BA">
        <w:tblPrEx>
          <w:tblCellMar>
            <w:top w:w="0" w:type="dxa"/>
            <w:bottom w:w="0" w:type="dxa"/>
          </w:tblCellMar>
        </w:tblPrEx>
        <w:tc>
          <w:tcPr>
            <w:tcW w:w="4606" w:type="dxa"/>
            <w:gridSpan w:val="2"/>
          </w:tcPr>
          <w:p w:rsidR="0098027B" w:rsidRPr="009C4F5C" w:rsidRDefault="0098027B" w:rsidP="007F32BA">
            <w:pPr>
              <w:pStyle w:val="Balk9"/>
              <w:rPr>
                <w:sz w:val="20"/>
              </w:rPr>
            </w:pPr>
            <w:r>
              <w:rPr>
                <w:sz w:val="20"/>
              </w:rPr>
              <w:t xml:space="preserve">KARAR </w:t>
            </w:r>
            <w:proofErr w:type="gramStart"/>
            <w:r>
              <w:rPr>
                <w:sz w:val="20"/>
              </w:rPr>
              <w:t>TARİHİ   : 01</w:t>
            </w:r>
            <w:proofErr w:type="gramEnd"/>
            <w:r w:rsidRPr="009C4F5C">
              <w:rPr>
                <w:sz w:val="20"/>
              </w:rPr>
              <w:t xml:space="preserve"> / </w:t>
            </w:r>
            <w:r>
              <w:rPr>
                <w:sz w:val="20"/>
              </w:rPr>
              <w:t xml:space="preserve">11 </w:t>
            </w:r>
            <w:r w:rsidRPr="009C4F5C">
              <w:rPr>
                <w:sz w:val="20"/>
              </w:rPr>
              <w:t>/ 201</w:t>
            </w:r>
            <w:r>
              <w:rPr>
                <w:sz w:val="20"/>
              </w:rPr>
              <w:t>9</w:t>
            </w:r>
          </w:p>
        </w:tc>
        <w:tc>
          <w:tcPr>
            <w:tcW w:w="5171" w:type="dxa"/>
          </w:tcPr>
          <w:p w:rsidR="0098027B" w:rsidRPr="009C4F5C" w:rsidRDefault="0098027B" w:rsidP="007F32BA">
            <w:pPr>
              <w:rPr>
                <w:bCs/>
              </w:rPr>
            </w:pPr>
            <w:r w:rsidRPr="009C4F5C">
              <w:rPr>
                <w:b/>
                <w:bCs/>
              </w:rPr>
              <w:t xml:space="preserve">KARAR </w:t>
            </w:r>
            <w:proofErr w:type="gramStart"/>
            <w:r w:rsidRPr="009C4F5C">
              <w:rPr>
                <w:b/>
                <w:bCs/>
              </w:rPr>
              <w:t>NO.   :</w:t>
            </w:r>
            <w:r>
              <w:rPr>
                <w:b/>
                <w:bCs/>
              </w:rPr>
              <w:t xml:space="preserve"> 60</w:t>
            </w:r>
            <w:proofErr w:type="gramEnd"/>
          </w:p>
        </w:tc>
      </w:tr>
      <w:tr w:rsidR="0098027B" w:rsidRPr="000C0798" w:rsidTr="007F32BA">
        <w:tblPrEx>
          <w:tblCellMar>
            <w:top w:w="0" w:type="dxa"/>
            <w:bottom w:w="0" w:type="dxa"/>
          </w:tblCellMar>
        </w:tblPrEx>
        <w:tc>
          <w:tcPr>
            <w:tcW w:w="2480" w:type="dxa"/>
          </w:tcPr>
          <w:p w:rsidR="0098027B" w:rsidRPr="00FC65CE" w:rsidRDefault="0098027B" w:rsidP="007F32BA">
            <w:pPr>
              <w:pStyle w:val="AralkYok"/>
              <w:rPr>
                <w:rFonts w:ascii="Times New Roman" w:hAnsi="Times New Roman"/>
                <w:b/>
                <w:sz w:val="20"/>
                <w:szCs w:val="20"/>
              </w:rPr>
            </w:pPr>
          </w:p>
          <w:p w:rsidR="0098027B" w:rsidRPr="00FC65CE" w:rsidRDefault="0098027B" w:rsidP="007F32BA">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98027B" w:rsidRPr="00FC65CE" w:rsidRDefault="0098027B" w:rsidP="007F32BA">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98027B" w:rsidRPr="00FC65CE" w:rsidRDefault="0098027B" w:rsidP="007F32BA">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98027B" w:rsidRPr="00FC65CE" w:rsidRDefault="0098027B" w:rsidP="007F32BA">
            <w:pPr>
              <w:pStyle w:val="AralkYok"/>
              <w:rPr>
                <w:rFonts w:ascii="Times New Roman" w:hAnsi="Times New Roman"/>
                <w:b/>
                <w:sz w:val="20"/>
                <w:szCs w:val="20"/>
              </w:rPr>
            </w:pPr>
          </w:p>
          <w:p w:rsidR="0098027B" w:rsidRPr="000C489F" w:rsidRDefault="0098027B" w:rsidP="007F32BA">
            <w:proofErr w:type="gramStart"/>
            <w:r w:rsidRPr="000C489F">
              <w:rPr>
                <w:b/>
                <w:bCs/>
              </w:rPr>
              <w:t>BAŞKAN    :</w:t>
            </w:r>
            <w:r w:rsidRPr="000C489F">
              <w:t xml:space="preserve"> İsmet</w:t>
            </w:r>
            <w:proofErr w:type="gramEnd"/>
            <w:r w:rsidRPr="000C489F">
              <w:t xml:space="preserve"> SEVER  </w:t>
            </w:r>
          </w:p>
          <w:p w:rsidR="0098027B" w:rsidRPr="00FC65CE" w:rsidRDefault="0098027B"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98027B" w:rsidRPr="003417CC" w:rsidRDefault="0098027B" w:rsidP="0098027B">
      <w:pPr>
        <w:ind w:firstLine="708"/>
        <w:rPr>
          <w:sz w:val="24"/>
          <w:szCs w:val="24"/>
        </w:rPr>
      </w:pPr>
    </w:p>
    <w:p w:rsidR="0098027B" w:rsidRPr="00C70657" w:rsidRDefault="0098027B" w:rsidP="0098027B">
      <w:pPr>
        <w:ind w:firstLine="708"/>
        <w:jc w:val="both"/>
        <w:rPr>
          <w:sz w:val="22"/>
          <w:szCs w:val="22"/>
        </w:rPr>
      </w:pPr>
      <w:r w:rsidRPr="00C70657">
        <w:rPr>
          <w:sz w:val="22"/>
          <w:szCs w:val="22"/>
        </w:rPr>
        <w:t xml:space="preserve">BAŞKAN: Sayın Üyeler; 2019 yılı Kasım ayı olağan meclis toplantısının birinci birleşimini açmadan önce bir önceki meclis toplantısına ait meclis kararı fotokopileri meclis </w:t>
      </w:r>
      <w:proofErr w:type="spellStart"/>
      <w:r w:rsidRPr="00C70657">
        <w:rPr>
          <w:sz w:val="22"/>
          <w:szCs w:val="22"/>
        </w:rPr>
        <w:t>üyerine</w:t>
      </w:r>
      <w:proofErr w:type="spellEnd"/>
      <w:r w:rsidRPr="00C70657">
        <w:rPr>
          <w:sz w:val="22"/>
          <w:szCs w:val="22"/>
        </w:rPr>
        <w:t xml:space="preserve"> dağıtılarak meclis toplantısı video kaydına alınmaya başlamıştır. </w:t>
      </w:r>
      <w:proofErr w:type="gramStart"/>
      <w:r w:rsidRPr="00C70657">
        <w:rPr>
          <w:sz w:val="22"/>
          <w:szCs w:val="22"/>
        </w:rPr>
        <w:t>01/10/2019</w:t>
      </w:r>
      <w:proofErr w:type="gramEnd"/>
      <w:r w:rsidRPr="00C70657">
        <w:rPr>
          <w:sz w:val="22"/>
          <w:szCs w:val="22"/>
        </w:rPr>
        <w:t xml:space="preserve"> tarihinde yapılan 2019 yılı Ekim ayı olağan meclis toplantısının birinci birleşiminde alınan kararlar hakkında söz almak isteyen var mıdır? Yoktur.</w:t>
      </w:r>
    </w:p>
    <w:p w:rsidR="0098027B" w:rsidRPr="00C70657" w:rsidRDefault="0098027B" w:rsidP="0098027B">
      <w:pPr>
        <w:ind w:firstLine="708"/>
        <w:jc w:val="both"/>
        <w:rPr>
          <w:sz w:val="22"/>
          <w:szCs w:val="22"/>
        </w:rPr>
      </w:pPr>
    </w:p>
    <w:p w:rsidR="0098027B" w:rsidRPr="00C70657" w:rsidRDefault="0098027B" w:rsidP="0098027B">
      <w:pPr>
        <w:ind w:firstLine="708"/>
        <w:jc w:val="both"/>
        <w:rPr>
          <w:sz w:val="22"/>
          <w:szCs w:val="22"/>
        </w:rPr>
      </w:pPr>
      <w:r w:rsidRPr="00C70657">
        <w:rPr>
          <w:sz w:val="22"/>
          <w:szCs w:val="22"/>
        </w:rPr>
        <w:t xml:space="preserve">BAŞKAN: Gündemimizin 1. maddesinde imar planı değişiklik talebinin değerlendirilmesi (Kayhan Mahallesi, 28 Ada, 2 </w:t>
      </w:r>
      <w:proofErr w:type="spellStart"/>
      <w:r w:rsidRPr="00C70657">
        <w:rPr>
          <w:sz w:val="22"/>
          <w:szCs w:val="22"/>
        </w:rPr>
        <w:t>Nolu</w:t>
      </w:r>
      <w:proofErr w:type="spellEnd"/>
      <w:r w:rsidRPr="00C70657">
        <w:rPr>
          <w:sz w:val="22"/>
          <w:szCs w:val="22"/>
        </w:rPr>
        <w:t xml:space="preserve"> Parselin Askeri Alandan Park </w:t>
      </w:r>
      <w:proofErr w:type="spellStart"/>
      <w:r w:rsidRPr="00C70657">
        <w:rPr>
          <w:sz w:val="22"/>
          <w:szCs w:val="22"/>
        </w:rPr>
        <w:t>Alanıı</w:t>
      </w:r>
      <w:proofErr w:type="spellEnd"/>
      <w:r w:rsidRPr="00C70657">
        <w:rPr>
          <w:sz w:val="22"/>
          <w:szCs w:val="22"/>
        </w:rPr>
        <w:t xml:space="preserve"> olarak Değiştirilmesi.) vardır.            </w:t>
      </w:r>
    </w:p>
    <w:p w:rsidR="0098027B" w:rsidRPr="00C70657" w:rsidRDefault="0098027B" w:rsidP="0098027B">
      <w:pPr>
        <w:ind w:firstLine="708"/>
        <w:jc w:val="both"/>
        <w:rPr>
          <w:sz w:val="6"/>
          <w:szCs w:val="6"/>
        </w:rPr>
      </w:pPr>
    </w:p>
    <w:p w:rsidR="0098027B" w:rsidRDefault="0098027B" w:rsidP="0098027B">
      <w:pPr>
        <w:numPr>
          <w:ilvl w:val="0"/>
          <w:numId w:val="1"/>
        </w:numPr>
        <w:overflowPunct w:val="0"/>
        <w:autoSpaceDE w:val="0"/>
        <w:autoSpaceDN w:val="0"/>
        <w:adjustRightInd w:val="0"/>
        <w:jc w:val="both"/>
        <w:rPr>
          <w:sz w:val="22"/>
          <w:szCs w:val="22"/>
        </w:rPr>
      </w:pPr>
      <w:r>
        <w:rPr>
          <w:sz w:val="22"/>
          <w:szCs w:val="22"/>
        </w:rPr>
        <w:t xml:space="preserve"> İmar ve Şehircilik Müdürlüğümüz tarafından Şehir Plancısı İhsan Serdar </w:t>
      </w:r>
      <w:proofErr w:type="spellStart"/>
      <w:r>
        <w:rPr>
          <w:sz w:val="22"/>
          <w:szCs w:val="22"/>
        </w:rPr>
        <w:t>BEKTÖRE’ye</w:t>
      </w:r>
      <w:proofErr w:type="spellEnd"/>
      <w:r>
        <w:rPr>
          <w:sz w:val="22"/>
          <w:szCs w:val="22"/>
        </w:rPr>
        <w:t xml:space="preserve"> yaptırılan, </w:t>
      </w:r>
    </w:p>
    <w:p w:rsidR="0098027B" w:rsidRPr="00D11DA3" w:rsidRDefault="0098027B" w:rsidP="0098027B">
      <w:pPr>
        <w:overflowPunct w:val="0"/>
        <w:autoSpaceDE w:val="0"/>
        <w:autoSpaceDN w:val="0"/>
        <w:adjustRightInd w:val="0"/>
        <w:jc w:val="both"/>
        <w:rPr>
          <w:sz w:val="22"/>
          <w:szCs w:val="22"/>
        </w:rPr>
      </w:pPr>
      <w:r>
        <w:rPr>
          <w:sz w:val="22"/>
          <w:szCs w:val="22"/>
        </w:rPr>
        <w:t xml:space="preserve">İlçemize ait Kayhan Mahallesi, H24D24C1D </w:t>
      </w:r>
      <w:proofErr w:type="spellStart"/>
      <w:r>
        <w:rPr>
          <w:sz w:val="22"/>
          <w:szCs w:val="22"/>
        </w:rPr>
        <w:t>nolu</w:t>
      </w:r>
      <w:proofErr w:type="spellEnd"/>
      <w:r>
        <w:rPr>
          <w:sz w:val="22"/>
          <w:szCs w:val="22"/>
        </w:rPr>
        <w:t xml:space="preserve"> 1/1000 ölçekli uygulama imar planı paftasında bulunan; Kayhan Mahallesi 28 ada 2 </w:t>
      </w:r>
      <w:proofErr w:type="spellStart"/>
      <w:r>
        <w:rPr>
          <w:sz w:val="22"/>
          <w:szCs w:val="22"/>
        </w:rPr>
        <w:t>nolu</w:t>
      </w:r>
      <w:proofErr w:type="spellEnd"/>
      <w:r>
        <w:rPr>
          <w:sz w:val="22"/>
          <w:szCs w:val="22"/>
        </w:rPr>
        <w:t xml:space="preserve"> parselin bulunduğu 1596 m2’lik kısım mevcut imar planında da Askeri Alan” olarak planlanmış durumdadır. Doğu yönünde 17 ve batı yönünde 15 metrelik yollara cephelidir. Güney tarafında Park ve kuzey tarafında da İdari Hizmet Alanı bulunmaktadır. Parsel; yerleşim merkezinde yer almaktadır. Bu parsel üzerindeki tahsis kararı sona ermiş olup, askeri alan kullanımı sona ermiştir. İlçe merkezinde açık alanlara ve yeşil alanlara ihtiyaç bulunmaktadır. Parselin güneyinde zaten küçük bir park alanı bulunduğu için, bu parkla birleştirilerek daha fonksiyonel büyük bir park yapılması amaçlandığı,          bu açıklamalar doğrultusunda, bölgedeki park alanı ihtiyacı nedeniyle, 28 ada 2 </w:t>
      </w:r>
      <w:proofErr w:type="spellStart"/>
      <w:r>
        <w:rPr>
          <w:sz w:val="22"/>
          <w:szCs w:val="22"/>
        </w:rPr>
        <w:t>nolu</w:t>
      </w:r>
      <w:proofErr w:type="spellEnd"/>
      <w:r>
        <w:rPr>
          <w:sz w:val="22"/>
          <w:szCs w:val="22"/>
        </w:rPr>
        <w:t xml:space="preserve"> parselin bulunduğu 1596 m2’lik alan Uygulama İmar Planı Değişikliği teklifi ile “Park Alanı” olarak değiştirilmiştir. Değişiklik ile sosyal ve teknik donatı alanı standartları yükselmiştir. Değişiklik kamu yararı doğrultusunda hazırlanmıştır. Değişiklik kapsamında hemen kuzeyindeki İdari Hizmet </w:t>
      </w:r>
      <w:proofErr w:type="spellStart"/>
      <w:r>
        <w:rPr>
          <w:sz w:val="22"/>
          <w:szCs w:val="22"/>
        </w:rPr>
        <w:t>Alanı’da</w:t>
      </w:r>
      <w:proofErr w:type="spellEnd"/>
      <w:r>
        <w:rPr>
          <w:sz w:val="22"/>
          <w:szCs w:val="22"/>
        </w:rPr>
        <w:t xml:space="preserve"> </w:t>
      </w:r>
      <w:proofErr w:type="spellStart"/>
      <w:r>
        <w:rPr>
          <w:sz w:val="22"/>
          <w:szCs w:val="22"/>
        </w:rPr>
        <w:t>kadastral</w:t>
      </w:r>
      <w:proofErr w:type="spellEnd"/>
      <w:r>
        <w:rPr>
          <w:sz w:val="22"/>
          <w:szCs w:val="22"/>
        </w:rPr>
        <w:t xml:space="preserve"> sınırlara uygun olarak düzenlendiği, s</w:t>
      </w:r>
      <w:r w:rsidRPr="00D11DA3">
        <w:rPr>
          <w:sz w:val="22"/>
          <w:szCs w:val="22"/>
        </w:rPr>
        <w:t xml:space="preserve">öz konusu H24D24C Pafta </w:t>
      </w:r>
      <w:proofErr w:type="spellStart"/>
      <w:r w:rsidRPr="00D11DA3">
        <w:rPr>
          <w:sz w:val="22"/>
          <w:szCs w:val="22"/>
        </w:rPr>
        <w:t>Nolu</w:t>
      </w:r>
      <w:proofErr w:type="spellEnd"/>
      <w:r w:rsidRPr="00D11DA3">
        <w:rPr>
          <w:sz w:val="22"/>
          <w:szCs w:val="22"/>
        </w:rPr>
        <w:t xml:space="preserve"> 1/5000 ölçekli nazım imar planı ve H24D24C1D Pafta </w:t>
      </w:r>
      <w:proofErr w:type="spellStart"/>
      <w:r w:rsidRPr="00D11DA3">
        <w:rPr>
          <w:sz w:val="22"/>
          <w:szCs w:val="22"/>
        </w:rPr>
        <w:t>Nolu</w:t>
      </w:r>
      <w:proofErr w:type="spellEnd"/>
      <w:r w:rsidRPr="00D11DA3">
        <w:rPr>
          <w:sz w:val="22"/>
          <w:szCs w:val="22"/>
        </w:rPr>
        <w:t xml:space="preserve"> 1/1000 Ölçekli Uygulama İmar Planı Değişikliklerinin incelenerek, Belediye Meclisince değerlendirilmesi İmar ve Şehircilik Müdürlüğünün </w:t>
      </w:r>
      <w:proofErr w:type="gramStart"/>
      <w:r w:rsidRPr="00D11DA3">
        <w:rPr>
          <w:sz w:val="22"/>
          <w:szCs w:val="22"/>
        </w:rPr>
        <w:t>26/09/2019</w:t>
      </w:r>
      <w:proofErr w:type="gramEnd"/>
      <w:r w:rsidRPr="00D11DA3">
        <w:rPr>
          <w:sz w:val="22"/>
          <w:szCs w:val="22"/>
        </w:rPr>
        <w:t xml:space="preserve"> tarihli müzekkeresi ile talep edilmiştir.                                                      </w:t>
      </w:r>
    </w:p>
    <w:p w:rsidR="0098027B" w:rsidRPr="00C70657" w:rsidRDefault="0098027B" w:rsidP="0098027B">
      <w:pPr>
        <w:jc w:val="both"/>
        <w:rPr>
          <w:b/>
          <w:sz w:val="6"/>
          <w:szCs w:val="6"/>
        </w:rPr>
      </w:pPr>
    </w:p>
    <w:p w:rsidR="0098027B" w:rsidRDefault="0098027B" w:rsidP="0098027B">
      <w:pPr>
        <w:ind w:firstLine="708"/>
        <w:jc w:val="both"/>
        <w:rPr>
          <w:sz w:val="22"/>
          <w:szCs w:val="22"/>
        </w:rPr>
      </w:pPr>
      <w:r w:rsidRPr="00D11DA3">
        <w:rPr>
          <w:sz w:val="22"/>
          <w:szCs w:val="22"/>
        </w:rPr>
        <w:t xml:space="preserve">Belediye Meclisimizin </w:t>
      </w:r>
      <w:proofErr w:type="gramStart"/>
      <w:r w:rsidRPr="00D11DA3">
        <w:rPr>
          <w:sz w:val="22"/>
          <w:szCs w:val="22"/>
        </w:rPr>
        <w:t>01/10/2019</w:t>
      </w:r>
      <w:proofErr w:type="gramEnd"/>
      <w:r w:rsidRPr="00D11DA3">
        <w:rPr>
          <w:sz w:val="22"/>
          <w:szCs w:val="22"/>
        </w:rPr>
        <w:t xml:space="preserve"> Tarih ve 53 sayılı toplantısında, ilgili talep imar komisyonuna havale edil</w:t>
      </w:r>
      <w:r>
        <w:rPr>
          <w:sz w:val="22"/>
          <w:szCs w:val="22"/>
        </w:rPr>
        <w:t xml:space="preserve">miştir. </w:t>
      </w:r>
    </w:p>
    <w:p w:rsidR="0098027B" w:rsidRPr="00C70657" w:rsidRDefault="0098027B" w:rsidP="0098027B">
      <w:pPr>
        <w:ind w:firstLine="708"/>
        <w:jc w:val="both"/>
        <w:rPr>
          <w:sz w:val="6"/>
          <w:szCs w:val="6"/>
        </w:rPr>
      </w:pPr>
    </w:p>
    <w:p w:rsidR="0098027B" w:rsidRPr="00C70657" w:rsidRDefault="0098027B" w:rsidP="0098027B">
      <w:pPr>
        <w:ind w:firstLine="708"/>
        <w:jc w:val="both"/>
        <w:rPr>
          <w:sz w:val="22"/>
          <w:szCs w:val="22"/>
        </w:rPr>
      </w:pPr>
      <w:r>
        <w:rPr>
          <w:sz w:val="22"/>
          <w:szCs w:val="22"/>
        </w:rPr>
        <w:t xml:space="preserve">İmar Komisyonunun </w:t>
      </w:r>
      <w:r w:rsidRPr="00D11DA3">
        <w:rPr>
          <w:sz w:val="22"/>
          <w:szCs w:val="22"/>
        </w:rPr>
        <w:t>11/10/2019 tarihinde yaptığı toplantı ve incelemede,</w:t>
      </w:r>
      <w:r>
        <w:rPr>
          <w:sz w:val="22"/>
          <w:szCs w:val="22"/>
        </w:rPr>
        <w:t xml:space="preserve"> </w:t>
      </w:r>
      <w:r w:rsidRPr="00D11DA3">
        <w:rPr>
          <w:sz w:val="22"/>
          <w:szCs w:val="22"/>
        </w:rPr>
        <w:t xml:space="preserve">Şehir Plancısı İhsan Serdar BEKTÖRE tarafından hazırlanan söz konusu H24D24C Pafta </w:t>
      </w:r>
      <w:proofErr w:type="spellStart"/>
      <w:r w:rsidRPr="00D11DA3">
        <w:rPr>
          <w:sz w:val="22"/>
          <w:szCs w:val="22"/>
        </w:rPr>
        <w:t>Nolu</w:t>
      </w:r>
      <w:proofErr w:type="spellEnd"/>
      <w:r w:rsidRPr="00D11DA3">
        <w:rPr>
          <w:sz w:val="22"/>
          <w:szCs w:val="22"/>
        </w:rPr>
        <w:t xml:space="preserve"> 1/5000 Ölçekli Nazım İmar Planı ve H24D24C1D Pafta </w:t>
      </w:r>
      <w:proofErr w:type="spellStart"/>
      <w:proofErr w:type="gramStart"/>
      <w:r w:rsidRPr="00D11DA3">
        <w:rPr>
          <w:sz w:val="22"/>
          <w:szCs w:val="22"/>
        </w:rPr>
        <w:t>Nolu</w:t>
      </w:r>
      <w:proofErr w:type="spellEnd"/>
      <w:r w:rsidRPr="00D11DA3">
        <w:rPr>
          <w:sz w:val="22"/>
          <w:szCs w:val="22"/>
        </w:rPr>
        <w:t xml:space="preserve">  1</w:t>
      </w:r>
      <w:proofErr w:type="gramEnd"/>
      <w:r w:rsidRPr="00D11DA3">
        <w:rPr>
          <w:sz w:val="22"/>
          <w:szCs w:val="22"/>
        </w:rPr>
        <w:t>/1000 Ölçekli Uygulama İmar Planı Değişikliklerinin komisyonumuz tarafından yapılan incelemede, yapılması planlanan değişiklik için ilgili kurumlara görüş sorulmuş olup, görüşlerin olumlu gelmesi halinde değişiklik planının kabulü</w:t>
      </w:r>
      <w:r>
        <w:rPr>
          <w:sz w:val="22"/>
          <w:szCs w:val="22"/>
        </w:rPr>
        <w:t xml:space="preserve"> </w:t>
      </w:r>
      <w:r w:rsidRPr="00D11DA3">
        <w:rPr>
          <w:sz w:val="22"/>
          <w:szCs w:val="22"/>
        </w:rPr>
        <w:t>toplantıya katılanların oy birliği ile kabul edilmiş</w:t>
      </w:r>
      <w:r>
        <w:rPr>
          <w:sz w:val="22"/>
          <w:szCs w:val="22"/>
        </w:rPr>
        <w:t>tir.</w:t>
      </w:r>
    </w:p>
    <w:p w:rsidR="0098027B" w:rsidRPr="00C70657" w:rsidRDefault="0098027B" w:rsidP="0098027B">
      <w:pPr>
        <w:tabs>
          <w:tab w:val="left" w:pos="10470"/>
        </w:tabs>
        <w:jc w:val="both"/>
        <w:rPr>
          <w:sz w:val="6"/>
          <w:szCs w:val="6"/>
        </w:rPr>
      </w:pPr>
    </w:p>
    <w:p w:rsidR="0098027B" w:rsidRPr="00C70657" w:rsidRDefault="0098027B" w:rsidP="0098027B">
      <w:pPr>
        <w:ind w:firstLine="708"/>
        <w:jc w:val="both"/>
        <w:rPr>
          <w:sz w:val="22"/>
          <w:szCs w:val="22"/>
        </w:rPr>
      </w:pPr>
      <w:r w:rsidRPr="00C70657">
        <w:rPr>
          <w:sz w:val="22"/>
          <w:szCs w:val="22"/>
        </w:rPr>
        <w:t xml:space="preserve">Bu karar Belediye Meclisinin </w:t>
      </w:r>
      <w:proofErr w:type="gramStart"/>
      <w:r w:rsidRPr="00C70657">
        <w:rPr>
          <w:sz w:val="22"/>
          <w:szCs w:val="22"/>
        </w:rPr>
        <w:t>01/11/2019</w:t>
      </w:r>
      <w:proofErr w:type="gramEnd"/>
      <w:r w:rsidRPr="00C70657">
        <w:rPr>
          <w:sz w:val="22"/>
          <w:szCs w:val="22"/>
        </w:rPr>
        <w:t xml:space="preserve"> tarih ve 60 sayılı toplantısında görüşülerek, yapılması planlanan değişiklik için ilgili kurum görüşleri gelmediğinden bu konunun görüşler geldikten sonra değerlendirilerek gündeme alınması mevcudun oy birliği ile kabul edilmiştir.</w:t>
      </w:r>
    </w:p>
    <w:p w:rsidR="0098027B" w:rsidRPr="00D11DA3" w:rsidRDefault="0098027B" w:rsidP="0098027B">
      <w:pPr>
        <w:tabs>
          <w:tab w:val="left" w:pos="10470"/>
        </w:tabs>
        <w:jc w:val="both"/>
        <w:rPr>
          <w:sz w:val="22"/>
          <w:szCs w:val="22"/>
        </w:rPr>
      </w:pPr>
    </w:p>
    <w:tbl>
      <w:tblPr>
        <w:tblpPr w:leftFromText="141" w:rightFromText="141" w:vertAnchor="text" w:horzAnchor="margin" w:tblpY="114"/>
        <w:tblW w:w="0" w:type="auto"/>
        <w:tblCellMar>
          <w:left w:w="70" w:type="dxa"/>
          <w:right w:w="70" w:type="dxa"/>
        </w:tblCellMar>
        <w:tblLook w:val="0000" w:firstRow="0" w:lastRow="0" w:firstColumn="0" w:lastColumn="0" w:noHBand="0" w:noVBand="0"/>
      </w:tblPr>
      <w:tblGrid>
        <w:gridCol w:w="2338"/>
        <w:gridCol w:w="2338"/>
        <w:gridCol w:w="2338"/>
        <w:gridCol w:w="2339"/>
      </w:tblGrid>
      <w:tr w:rsidR="0098027B" w:rsidRPr="00F563A5" w:rsidTr="007F32BA">
        <w:tblPrEx>
          <w:tblCellMar>
            <w:top w:w="0" w:type="dxa"/>
            <w:bottom w:w="0" w:type="dxa"/>
          </w:tblCellMar>
        </w:tblPrEx>
        <w:trPr>
          <w:trHeight w:val="1560"/>
        </w:trPr>
        <w:tc>
          <w:tcPr>
            <w:tcW w:w="2338" w:type="dxa"/>
            <w:vAlign w:val="center"/>
          </w:tcPr>
          <w:p w:rsidR="0098027B" w:rsidRPr="00A46B16" w:rsidRDefault="0098027B" w:rsidP="007F32BA">
            <w:pPr>
              <w:jc w:val="center"/>
            </w:pPr>
            <w:r w:rsidRPr="00A46B16">
              <w:t xml:space="preserve">İsmet SEVER </w:t>
            </w:r>
          </w:p>
          <w:p w:rsidR="0098027B" w:rsidRPr="00A46B16" w:rsidRDefault="0098027B" w:rsidP="007F32BA">
            <w:pPr>
              <w:jc w:val="center"/>
            </w:pPr>
            <w:r w:rsidRPr="00A46B16">
              <w:t>Meclis Başkanı</w:t>
            </w:r>
          </w:p>
        </w:tc>
        <w:tc>
          <w:tcPr>
            <w:tcW w:w="2338" w:type="dxa"/>
            <w:vAlign w:val="center"/>
          </w:tcPr>
          <w:p w:rsidR="0098027B" w:rsidRPr="00A46B16" w:rsidRDefault="0098027B" w:rsidP="007F32BA">
            <w:pPr>
              <w:jc w:val="center"/>
            </w:pPr>
          </w:p>
          <w:p w:rsidR="0098027B" w:rsidRPr="00A46B16" w:rsidRDefault="0098027B" w:rsidP="007F32BA">
            <w:pPr>
              <w:jc w:val="center"/>
            </w:pPr>
            <w:r>
              <w:t>Serdar TAŞPINAR</w:t>
            </w:r>
          </w:p>
          <w:p w:rsidR="0098027B" w:rsidRPr="00A46B16" w:rsidRDefault="0098027B" w:rsidP="007F32BA">
            <w:pPr>
              <w:jc w:val="center"/>
            </w:pPr>
            <w:r w:rsidRPr="00A46B16">
              <w:t xml:space="preserve">Üye </w:t>
            </w:r>
          </w:p>
          <w:p w:rsidR="0098027B" w:rsidRPr="00A46B16" w:rsidRDefault="0098027B" w:rsidP="007F32BA">
            <w:pPr>
              <w:jc w:val="center"/>
            </w:pPr>
          </w:p>
        </w:tc>
        <w:tc>
          <w:tcPr>
            <w:tcW w:w="2338" w:type="dxa"/>
            <w:vAlign w:val="center"/>
          </w:tcPr>
          <w:p w:rsidR="0098027B" w:rsidRPr="00A46B16" w:rsidRDefault="0098027B" w:rsidP="007F32BA">
            <w:pPr>
              <w:jc w:val="center"/>
            </w:pPr>
            <w:r w:rsidRPr="00A46B16">
              <w:t xml:space="preserve">İbrahim ÖZYURT </w:t>
            </w:r>
          </w:p>
          <w:p w:rsidR="0098027B" w:rsidRPr="00A46B16" w:rsidRDefault="0098027B" w:rsidP="007F32BA">
            <w:pPr>
              <w:jc w:val="center"/>
            </w:pPr>
            <w:r w:rsidRPr="00A46B16">
              <w:t xml:space="preserve">Üye </w:t>
            </w:r>
          </w:p>
        </w:tc>
        <w:tc>
          <w:tcPr>
            <w:tcW w:w="2339" w:type="dxa"/>
            <w:vAlign w:val="center"/>
          </w:tcPr>
          <w:p w:rsidR="0098027B" w:rsidRPr="00A46B16" w:rsidRDefault="0098027B" w:rsidP="007F32BA">
            <w:pPr>
              <w:jc w:val="center"/>
            </w:pPr>
          </w:p>
          <w:p w:rsidR="0098027B" w:rsidRDefault="0098027B" w:rsidP="007F32BA">
            <w:pPr>
              <w:jc w:val="center"/>
            </w:pPr>
          </w:p>
          <w:p w:rsidR="0098027B" w:rsidRPr="00A46B16" w:rsidRDefault="0098027B" w:rsidP="007F32BA">
            <w:pPr>
              <w:jc w:val="center"/>
            </w:pPr>
            <w:r w:rsidRPr="00A46B16">
              <w:t>Yusuf DÖNMEZ</w:t>
            </w:r>
          </w:p>
          <w:p w:rsidR="0098027B" w:rsidRPr="00A46B16" w:rsidRDefault="0098027B" w:rsidP="007F32BA">
            <w:pPr>
              <w:jc w:val="center"/>
            </w:pPr>
            <w:r w:rsidRPr="00A46B16">
              <w:t>Üye</w:t>
            </w:r>
          </w:p>
          <w:p w:rsidR="0098027B" w:rsidRPr="00A46B16" w:rsidRDefault="0098027B" w:rsidP="007F32BA"/>
          <w:p w:rsidR="0098027B" w:rsidRPr="00A46B16" w:rsidRDefault="0098027B" w:rsidP="007F32BA">
            <w:pPr>
              <w:jc w:val="center"/>
            </w:pPr>
            <w:r w:rsidRPr="00A46B16">
              <w:t xml:space="preserve"> </w:t>
            </w:r>
          </w:p>
        </w:tc>
      </w:tr>
      <w:tr w:rsidR="0098027B" w:rsidRPr="00F563A5" w:rsidTr="007F32BA">
        <w:tblPrEx>
          <w:tblCellMar>
            <w:top w:w="0" w:type="dxa"/>
            <w:bottom w:w="0" w:type="dxa"/>
          </w:tblCellMar>
        </w:tblPrEx>
        <w:trPr>
          <w:trHeight w:val="80"/>
        </w:trPr>
        <w:tc>
          <w:tcPr>
            <w:tcW w:w="2338" w:type="dxa"/>
            <w:vAlign w:val="center"/>
          </w:tcPr>
          <w:p w:rsidR="0098027B" w:rsidRDefault="0098027B" w:rsidP="007F32BA">
            <w:pPr>
              <w:jc w:val="center"/>
            </w:pPr>
          </w:p>
          <w:p w:rsidR="0098027B" w:rsidRPr="00A46B16" w:rsidRDefault="0098027B" w:rsidP="007F32BA">
            <w:pPr>
              <w:jc w:val="center"/>
            </w:pPr>
            <w:r w:rsidRPr="00A46B16">
              <w:t>Rıza ALAN</w:t>
            </w:r>
          </w:p>
          <w:p w:rsidR="0098027B" w:rsidRPr="00A46B16" w:rsidRDefault="0098027B" w:rsidP="007F32BA">
            <w:pPr>
              <w:jc w:val="center"/>
            </w:pPr>
            <w:r w:rsidRPr="00A46B16">
              <w:t xml:space="preserve">Üye – Kâtip </w:t>
            </w:r>
          </w:p>
          <w:p w:rsidR="0098027B" w:rsidRPr="00A46B16" w:rsidRDefault="0098027B" w:rsidP="007F32BA"/>
        </w:tc>
        <w:tc>
          <w:tcPr>
            <w:tcW w:w="2338" w:type="dxa"/>
            <w:vAlign w:val="center"/>
          </w:tcPr>
          <w:p w:rsidR="0098027B" w:rsidRPr="00A46B16" w:rsidRDefault="0098027B" w:rsidP="007F32BA">
            <w:pPr>
              <w:jc w:val="center"/>
            </w:pPr>
          </w:p>
          <w:p w:rsidR="0098027B" w:rsidRPr="00A46B16" w:rsidRDefault="0098027B" w:rsidP="007F32BA">
            <w:pPr>
              <w:jc w:val="center"/>
            </w:pPr>
          </w:p>
          <w:p w:rsidR="0098027B" w:rsidRPr="00A46B16" w:rsidRDefault="0098027B" w:rsidP="007F32BA">
            <w:pPr>
              <w:jc w:val="center"/>
            </w:pPr>
            <w:r w:rsidRPr="00A46B16">
              <w:t xml:space="preserve">Halil </w:t>
            </w:r>
            <w:proofErr w:type="gramStart"/>
            <w:r w:rsidRPr="00A46B16">
              <w:t>İBRAHİM  TAŞDELEN</w:t>
            </w:r>
            <w:proofErr w:type="gramEnd"/>
          </w:p>
          <w:p w:rsidR="0098027B" w:rsidRPr="00A46B16" w:rsidRDefault="0098027B" w:rsidP="007F32BA">
            <w:pPr>
              <w:jc w:val="center"/>
            </w:pPr>
            <w:r w:rsidRPr="00A46B16">
              <w:t xml:space="preserve">Üye - Kâtip  </w:t>
            </w:r>
          </w:p>
          <w:p w:rsidR="0098027B" w:rsidRPr="00A46B16" w:rsidRDefault="0098027B" w:rsidP="007F32BA">
            <w:pPr>
              <w:jc w:val="center"/>
            </w:pPr>
          </w:p>
        </w:tc>
        <w:tc>
          <w:tcPr>
            <w:tcW w:w="2338" w:type="dxa"/>
            <w:vAlign w:val="center"/>
          </w:tcPr>
          <w:p w:rsidR="0098027B" w:rsidRPr="00A46B16" w:rsidRDefault="0098027B" w:rsidP="007F32BA">
            <w:pPr>
              <w:jc w:val="center"/>
            </w:pPr>
            <w:r w:rsidRPr="00A46B16">
              <w:t xml:space="preserve">Ali </w:t>
            </w:r>
            <w:proofErr w:type="spellStart"/>
            <w:r w:rsidRPr="00A46B16">
              <w:t>Riza</w:t>
            </w:r>
            <w:proofErr w:type="spellEnd"/>
            <w:r w:rsidRPr="00A46B16">
              <w:t xml:space="preserve"> CİCAVOĞLU</w:t>
            </w:r>
          </w:p>
          <w:p w:rsidR="0098027B" w:rsidRPr="00A46B16" w:rsidRDefault="0098027B" w:rsidP="007F32BA">
            <w:pPr>
              <w:jc w:val="center"/>
            </w:pPr>
            <w:r w:rsidRPr="00A46B16">
              <w:t>Üye</w:t>
            </w:r>
          </w:p>
        </w:tc>
        <w:tc>
          <w:tcPr>
            <w:tcW w:w="2339" w:type="dxa"/>
            <w:vAlign w:val="center"/>
          </w:tcPr>
          <w:p w:rsidR="0098027B" w:rsidRPr="00A46B16" w:rsidRDefault="0098027B" w:rsidP="007F32BA"/>
          <w:p w:rsidR="0098027B" w:rsidRPr="00A46B16" w:rsidRDefault="0098027B" w:rsidP="007F32BA">
            <w:r w:rsidRPr="00A46B16">
              <w:t xml:space="preserve">           Ali AYVAZ </w:t>
            </w:r>
          </w:p>
          <w:p w:rsidR="0098027B" w:rsidRPr="00A46B16" w:rsidRDefault="0098027B" w:rsidP="007F32BA">
            <w:pPr>
              <w:jc w:val="center"/>
            </w:pPr>
            <w:r w:rsidRPr="00A46B16">
              <w:t xml:space="preserve">Üye </w:t>
            </w:r>
          </w:p>
          <w:p w:rsidR="0098027B" w:rsidRPr="00A46B16" w:rsidRDefault="0098027B" w:rsidP="007F32BA"/>
        </w:tc>
      </w:tr>
      <w:tr w:rsidR="0098027B" w:rsidRPr="00F563A5" w:rsidTr="007F32BA">
        <w:tblPrEx>
          <w:tblCellMar>
            <w:top w:w="0" w:type="dxa"/>
            <w:bottom w:w="0" w:type="dxa"/>
          </w:tblCellMar>
        </w:tblPrEx>
        <w:trPr>
          <w:trHeight w:val="419"/>
        </w:trPr>
        <w:tc>
          <w:tcPr>
            <w:tcW w:w="2338" w:type="dxa"/>
            <w:vAlign w:val="center"/>
          </w:tcPr>
          <w:p w:rsidR="0098027B" w:rsidRDefault="0098027B" w:rsidP="007F32BA">
            <w:pPr>
              <w:jc w:val="center"/>
            </w:pPr>
          </w:p>
          <w:p w:rsidR="0098027B" w:rsidRDefault="0098027B" w:rsidP="007F32BA">
            <w:pPr>
              <w:jc w:val="center"/>
            </w:pPr>
          </w:p>
          <w:p w:rsidR="0098027B" w:rsidRPr="00A46B16" w:rsidRDefault="0098027B" w:rsidP="007F32BA">
            <w:pPr>
              <w:jc w:val="center"/>
            </w:pPr>
            <w:r w:rsidRPr="00A46B16">
              <w:t xml:space="preserve">Bülent BERBEROĞLU Üye </w:t>
            </w:r>
          </w:p>
        </w:tc>
        <w:tc>
          <w:tcPr>
            <w:tcW w:w="2338" w:type="dxa"/>
            <w:vAlign w:val="center"/>
          </w:tcPr>
          <w:p w:rsidR="0098027B" w:rsidRDefault="0098027B" w:rsidP="007F32BA">
            <w:pPr>
              <w:jc w:val="center"/>
            </w:pPr>
          </w:p>
          <w:p w:rsidR="0098027B" w:rsidRPr="00A46B16" w:rsidRDefault="0098027B" w:rsidP="007F32BA">
            <w:pPr>
              <w:jc w:val="center"/>
            </w:pPr>
          </w:p>
          <w:p w:rsidR="0098027B" w:rsidRDefault="0098027B" w:rsidP="007F32BA">
            <w:pPr>
              <w:jc w:val="center"/>
            </w:pPr>
          </w:p>
          <w:p w:rsidR="0098027B" w:rsidRPr="00A46B16" w:rsidRDefault="0098027B" w:rsidP="007F32BA">
            <w:pPr>
              <w:jc w:val="center"/>
            </w:pPr>
            <w:r w:rsidRPr="00A46B16">
              <w:t xml:space="preserve">Erdoğan ALAN </w:t>
            </w:r>
          </w:p>
          <w:p w:rsidR="0098027B" w:rsidRPr="00A46B16" w:rsidRDefault="0098027B" w:rsidP="007F32BA">
            <w:pPr>
              <w:jc w:val="center"/>
            </w:pPr>
            <w:r w:rsidRPr="00A46B16">
              <w:t>Üye</w:t>
            </w:r>
          </w:p>
          <w:p w:rsidR="0098027B" w:rsidRPr="00A46B16" w:rsidRDefault="0098027B" w:rsidP="007F32BA">
            <w:pPr>
              <w:jc w:val="center"/>
            </w:pPr>
          </w:p>
        </w:tc>
        <w:tc>
          <w:tcPr>
            <w:tcW w:w="2338" w:type="dxa"/>
            <w:vAlign w:val="center"/>
          </w:tcPr>
          <w:p w:rsidR="0098027B" w:rsidRDefault="0098027B" w:rsidP="007F32BA">
            <w:pPr>
              <w:jc w:val="center"/>
            </w:pPr>
          </w:p>
          <w:p w:rsidR="0098027B" w:rsidRDefault="0098027B" w:rsidP="007F32BA">
            <w:pPr>
              <w:jc w:val="center"/>
            </w:pPr>
          </w:p>
          <w:p w:rsidR="0098027B" w:rsidRDefault="0098027B" w:rsidP="007F32BA">
            <w:r>
              <w:t xml:space="preserve">    </w:t>
            </w:r>
            <w:r w:rsidRPr="00A46B16">
              <w:t xml:space="preserve">Gökhan </w:t>
            </w:r>
            <w:r>
              <w:t>ARMUTLU</w:t>
            </w:r>
          </w:p>
          <w:p w:rsidR="0098027B" w:rsidRPr="00A46B16" w:rsidRDefault="0098027B" w:rsidP="007F32BA">
            <w:pPr>
              <w:jc w:val="center"/>
            </w:pPr>
            <w:r w:rsidRPr="00A46B16">
              <w:t xml:space="preserve"> Üye</w:t>
            </w:r>
          </w:p>
        </w:tc>
        <w:tc>
          <w:tcPr>
            <w:tcW w:w="2339" w:type="dxa"/>
            <w:vAlign w:val="center"/>
          </w:tcPr>
          <w:p w:rsidR="0098027B" w:rsidRDefault="0098027B" w:rsidP="007F32BA">
            <w:pPr>
              <w:jc w:val="center"/>
            </w:pPr>
          </w:p>
          <w:p w:rsidR="0098027B" w:rsidRDefault="0098027B" w:rsidP="007F32BA">
            <w:pPr>
              <w:jc w:val="center"/>
            </w:pPr>
          </w:p>
          <w:p w:rsidR="0098027B" w:rsidRPr="00A46B16" w:rsidRDefault="0098027B" w:rsidP="007F32BA">
            <w:pPr>
              <w:jc w:val="center"/>
            </w:pPr>
            <w:r w:rsidRPr="00A46B16">
              <w:t xml:space="preserve">Ahmet BAŞARAN </w:t>
            </w:r>
          </w:p>
          <w:p w:rsidR="0098027B" w:rsidRPr="00A46B16" w:rsidRDefault="0098027B" w:rsidP="007F32BA">
            <w:pPr>
              <w:jc w:val="center"/>
            </w:pPr>
            <w:r w:rsidRPr="00A46B16">
              <w:t xml:space="preserve">Üye </w:t>
            </w:r>
          </w:p>
        </w:tc>
      </w:tr>
    </w:tbl>
    <w:p w:rsidR="0098027B" w:rsidRDefault="0098027B" w:rsidP="0098027B">
      <w:pPr>
        <w:pStyle w:val="KonuBal"/>
        <w:rPr>
          <w:sz w:val="28"/>
        </w:rPr>
      </w:pPr>
    </w:p>
    <w:p w:rsidR="0098027B" w:rsidRDefault="0098027B" w:rsidP="0098027B">
      <w:pPr>
        <w:pStyle w:val="KonuBal"/>
        <w:jc w:val="left"/>
        <w:rPr>
          <w:sz w:val="28"/>
        </w:rPr>
      </w:pPr>
    </w:p>
    <w:p w:rsidR="0098027B" w:rsidRDefault="0098027B" w:rsidP="0098027B">
      <w:pPr>
        <w:pStyle w:val="KonuBal"/>
        <w:rPr>
          <w:sz w:val="28"/>
        </w:rPr>
      </w:pPr>
      <w:r>
        <w:rPr>
          <w:sz w:val="28"/>
        </w:rPr>
        <w:lastRenderedPageBreak/>
        <w:t xml:space="preserve">MECLİS KARAR </w:t>
      </w:r>
      <w:proofErr w:type="gramStart"/>
      <w:r>
        <w:rPr>
          <w:sz w:val="28"/>
        </w:rPr>
        <w:t>KAĞIDI</w:t>
      </w:r>
      <w:proofErr w:type="gramEnd"/>
    </w:p>
    <w:p w:rsidR="0098027B" w:rsidRDefault="0098027B" w:rsidP="009802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98027B" w:rsidTr="007F32BA">
        <w:tblPrEx>
          <w:tblCellMar>
            <w:top w:w="0" w:type="dxa"/>
            <w:bottom w:w="0" w:type="dxa"/>
          </w:tblCellMar>
        </w:tblPrEx>
        <w:tc>
          <w:tcPr>
            <w:tcW w:w="4606" w:type="dxa"/>
            <w:gridSpan w:val="2"/>
          </w:tcPr>
          <w:p w:rsidR="0098027B" w:rsidRDefault="0098027B" w:rsidP="007F32BA">
            <w:pPr>
              <w:pStyle w:val="Balk9"/>
              <w:rPr>
                <w:sz w:val="20"/>
              </w:rPr>
            </w:pPr>
            <w:r>
              <w:rPr>
                <w:sz w:val="20"/>
              </w:rPr>
              <w:t xml:space="preserve">KARAR </w:t>
            </w:r>
            <w:proofErr w:type="gramStart"/>
            <w:r>
              <w:rPr>
                <w:sz w:val="20"/>
              </w:rPr>
              <w:t>TARİHİ   : 01</w:t>
            </w:r>
            <w:proofErr w:type="gramEnd"/>
            <w:r>
              <w:rPr>
                <w:sz w:val="20"/>
              </w:rPr>
              <w:t xml:space="preserve"> / 11 / 2019</w:t>
            </w:r>
          </w:p>
        </w:tc>
        <w:tc>
          <w:tcPr>
            <w:tcW w:w="5171" w:type="dxa"/>
          </w:tcPr>
          <w:p w:rsidR="0098027B" w:rsidRPr="00692DC6" w:rsidRDefault="0098027B" w:rsidP="007F32BA">
            <w:pPr>
              <w:rPr>
                <w:bCs/>
              </w:rPr>
            </w:pPr>
            <w:r>
              <w:rPr>
                <w:b/>
                <w:bCs/>
              </w:rPr>
              <w:t xml:space="preserve">KARAR </w:t>
            </w:r>
            <w:proofErr w:type="gramStart"/>
            <w:r>
              <w:rPr>
                <w:b/>
                <w:bCs/>
              </w:rPr>
              <w:t>NO.   : 61</w:t>
            </w:r>
            <w:proofErr w:type="gramEnd"/>
          </w:p>
        </w:tc>
      </w:tr>
      <w:tr w:rsidR="0098027B" w:rsidTr="007F32BA">
        <w:tblPrEx>
          <w:tblCellMar>
            <w:top w:w="0" w:type="dxa"/>
            <w:bottom w:w="0" w:type="dxa"/>
          </w:tblCellMar>
        </w:tblPrEx>
        <w:tc>
          <w:tcPr>
            <w:tcW w:w="2480" w:type="dxa"/>
            <w:vAlign w:val="center"/>
          </w:tcPr>
          <w:p w:rsidR="0098027B" w:rsidRDefault="0098027B" w:rsidP="007F32BA">
            <w:pPr>
              <w:jc w:val="center"/>
              <w:rPr>
                <w:b/>
                <w:bCs/>
              </w:rPr>
            </w:pPr>
            <w:r>
              <w:rPr>
                <w:b/>
                <w:bCs/>
              </w:rPr>
              <w:t>Belediye Meclisini</w:t>
            </w:r>
          </w:p>
          <w:p w:rsidR="0098027B" w:rsidRDefault="0098027B" w:rsidP="007F32BA">
            <w:pPr>
              <w:jc w:val="center"/>
              <w:rPr>
                <w:b/>
                <w:bCs/>
              </w:rPr>
            </w:pPr>
            <w:r>
              <w:rPr>
                <w:b/>
                <w:bCs/>
              </w:rPr>
              <w:t>Teşkil Edenlerin</w:t>
            </w:r>
          </w:p>
          <w:p w:rsidR="0098027B" w:rsidRDefault="0098027B" w:rsidP="007F32BA">
            <w:pPr>
              <w:pStyle w:val="Balk9"/>
              <w:jc w:val="center"/>
              <w:rPr>
                <w:sz w:val="20"/>
              </w:rPr>
            </w:pPr>
            <w:r>
              <w:rPr>
                <w:sz w:val="20"/>
              </w:rPr>
              <w:t>Adı Soyadı</w:t>
            </w:r>
          </w:p>
        </w:tc>
        <w:tc>
          <w:tcPr>
            <w:tcW w:w="7297" w:type="dxa"/>
            <w:gridSpan w:val="2"/>
          </w:tcPr>
          <w:p w:rsidR="0098027B" w:rsidRPr="00FC65CE" w:rsidRDefault="0098027B" w:rsidP="007F32BA">
            <w:pPr>
              <w:pStyle w:val="AralkYok"/>
              <w:rPr>
                <w:rFonts w:ascii="Times New Roman" w:hAnsi="Times New Roman"/>
                <w:b/>
                <w:sz w:val="20"/>
                <w:szCs w:val="20"/>
              </w:rPr>
            </w:pPr>
          </w:p>
          <w:p w:rsidR="0098027B" w:rsidRPr="000C489F" w:rsidRDefault="0098027B" w:rsidP="007F32BA">
            <w:proofErr w:type="gramStart"/>
            <w:r w:rsidRPr="000C489F">
              <w:rPr>
                <w:b/>
                <w:bCs/>
              </w:rPr>
              <w:t>BAŞKAN    :</w:t>
            </w:r>
            <w:r w:rsidRPr="000C489F">
              <w:t xml:space="preserve"> İsmet</w:t>
            </w:r>
            <w:proofErr w:type="gramEnd"/>
            <w:r w:rsidRPr="000C489F">
              <w:t xml:space="preserve"> SEVER  </w:t>
            </w:r>
          </w:p>
          <w:p w:rsidR="0098027B" w:rsidRPr="00FC65CE" w:rsidRDefault="0098027B"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98027B" w:rsidRDefault="0098027B" w:rsidP="0098027B">
      <w:pPr>
        <w:jc w:val="both"/>
        <w:rPr>
          <w:sz w:val="24"/>
        </w:rPr>
      </w:pPr>
    </w:p>
    <w:p w:rsidR="0098027B" w:rsidRDefault="0098027B" w:rsidP="0098027B">
      <w:pPr>
        <w:pStyle w:val="KonuBal"/>
        <w:jc w:val="left"/>
        <w:rPr>
          <w:sz w:val="28"/>
        </w:rPr>
      </w:pPr>
    </w:p>
    <w:p w:rsidR="0098027B" w:rsidRPr="00DD5EF8" w:rsidRDefault="0098027B" w:rsidP="0098027B">
      <w:pPr>
        <w:ind w:firstLine="708"/>
        <w:jc w:val="both"/>
        <w:rPr>
          <w:sz w:val="24"/>
          <w:szCs w:val="24"/>
        </w:rPr>
      </w:pPr>
      <w:r w:rsidRPr="005053ED">
        <w:rPr>
          <w:b/>
          <w:sz w:val="24"/>
          <w:szCs w:val="24"/>
        </w:rPr>
        <w:t xml:space="preserve">BAŞKAN: </w:t>
      </w:r>
      <w:r w:rsidRPr="00DD5EF8">
        <w:rPr>
          <w:sz w:val="24"/>
          <w:szCs w:val="24"/>
        </w:rPr>
        <w:t xml:space="preserve">Gündemimizin </w:t>
      </w:r>
      <w:r>
        <w:rPr>
          <w:sz w:val="24"/>
          <w:szCs w:val="24"/>
        </w:rPr>
        <w:t>2</w:t>
      </w:r>
      <w:r w:rsidRPr="00DD5EF8">
        <w:rPr>
          <w:sz w:val="24"/>
          <w:szCs w:val="24"/>
        </w:rPr>
        <w:t>. maddesinde 20</w:t>
      </w:r>
      <w:r>
        <w:rPr>
          <w:sz w:val="24"/>
          <w:szCs w:val="24"/>
        </w:rPr>
        <w:t>20</w:t>
      </w:r>
      <w:r w:rsidRPr="00DD5EF8">
        <w:rPr>
          <w:sz w:val="24"/>
          <w:szCs w:val="24"/>
        </w:rPr>
        <w:t>-20</w:t>
      </w:r>
      <w:r>
        <w:rPr>
          <w:sz w:val="24"/>
          <w:szCs w:val="24"/>
        </w:rPr>
        <w:t>21</w:t>
      </w:r>
      <w:r w:rsidRPr="00DD5EF8">
        <w:rPr>
          <w:sz w:val="24"/>
          <w:szCs w:val="24"/>
        </w:rPr>
        <w:t>-20</w:t>
      </w:r>
      <w:r>
        <w:rPr>
          <w:sz w:val="24"/>
          <w:szCs w:val="24"/>
        </w:rPr>
        <w:t>22</w:t>
      </w:r>
      <w:r w:rsidRPr="00DD5EF8">
        <w:rPr>
          <w:sz w:val="24"/>
          <w:szCs w:val="24"/>
        </w:rPr>
        <w:t xml:space="preserve"> yıllarına ait bütçe gör</w:t>
      </w:r>
      <w:r>
        <w:rPr>
          <w:sz w:val="24"/>
          <w:szCs w:val="24"/>
        </w:rPr>
        <w:t>üşmeleri ve 2020</w:t>
      </w:r>
      <w:r w:rsidRPr="00DD5EF8">
        <w:rPr>
          <w:sz w:val="24"/>
          <w:szCs w:val="24"/>
        </w:rPr>
        <w:t xml:space="preserve"> yılı harç tarifelerinin tespiti vardır.</w:t>
      </w:r>
    </w:p>
    <w:p w:rsidR="0098027B" w:rsidRDefault="0098027B" w:rsidP="0098027B">
      <w:pPr>
        <w:ind w:firstLine="708"/>
        <w:rPr>
          <w:sz w:val="24"/>
          <w:szCs w:val="24"/>
        </w:rPr>
      </w:pPr>
    </w:p>
    <w:p w:rsidR="0098027B" w:rsidRPr="00930340" w:rsidRDefault="0098027B" w:rsidP="0098027B">
      <w:pPr>
        <w:ind w:firstLine="708"/>
        <w:jc w:val="both"/>
        <w:rPr>
          <w:sz w:val="24"/>
          <w:szCs w:val="24"/>
        </w:rPr>
      </w:pPr>
      <w:proofErr w:type="gramStart"/>
      <w:r w:rsidRPr="00930340">
        <w:rPr>
          <w:sz w:val="24"/>
          <w:szCs w:val="24"/>
        </w:rPr>
        <w:t>Bütçe görüşmelerinin yapıldığı meclis toplantı süresi</w:t>
      </w:r>
      <w:r>
        <w:rPr>
          <w:sz w:val="24"/>
          <w:szCs w:val="24"/>
        </w:rPr>
        <w:t>,</w:t>
      </w:r>
      <w:r w:rsidRPr="00930340">
        <w:rPr>
          <w:sz w:val="24"/>
          <w:szCs w:val="24"/>
        </w:rPr>
        <w:t xml:space="preserve"> 5393 sayılı Belediye Kanununun 20. maddesinde belirtildiği üzere </w:t>
      </w:r>
      <w:r>
        <w:rPr>
          <w:sz w:val="24"/>
          <w:szCs w:val="24"/>
        </w:rPr>
        <w:t xml:space="preserve">yirmi </w:t>
      </w:r>
      <w:r w:rsidRPr="00930340">
        <w:rPr>
          <w:sz w:val="24"/>
          <w:szCs w:val="24"/>
        </w:rPr>
        <w:t>(20) gün olduğundan; bütçe ve harç tarifelerinin 5393 sayılı Belediye Kanununun 24. maddesine göre Plan ve Bütçe Komisyonuna</w:t>
      </w:r>
      <w:r>
        <w:rPr>
          <w:sz w:val="24"/>
          <w:szCs w:val="24"/>
        </w:rPr>
        <w:t xml:space="preserve"> havale edilerek, komisyonun 2020-2021-2022</w:t>
      </w:r>
      <w:r w:rsidRPr="00930340">
        <w:rPr>
          <w:sz w:val="24"/>
          <w:szCs w:val="24"/>
        </w:rPr>
        <w:t xml:space="preserve"> yıl</w:t>
      </w:r>
      <w:r>
        <w:rPr>
          <w:sz w:val="24"/>
          <w:szCs w:val="24"/>
        </w:rPr>
        <w:t>ları</w:t>
      </w:r>
      <w:r w:rsidRPr="00930340">
        <w:rPr>
          <w:sz w:val="24"/>
          <w:szCs w:val="24"/>
        </w:rPr>
        <w:t xml:space="preserve"> bütçesi ve </w:t>
      </w:r>
      <w:r>
        <w:rPr>
          <w:sz w:val="24"/>
          <w:szCs w:val="24"/>
        </w:rPr>
        <w:t xml:space="preserve">2020 yılı </w:t>
      </w:r>
      <w:r w:rsidRPr="00930340">
        <w:rPr>
          <w:sz w:val="24"/>
          <w:szCs w:val="24"/>
        </w:rPr>
        <w:t>harç tarifeleri üzerinde gerekli çalışmaları yapmasından son</w:t>
      </w:r>
      <w:r>
        <w:rPr>
          <w:sz w:val="24"/>
          <w:szCs w:val="24"/>
        </w:rPr>
        <w:t>r</w:t>
      </w:r>
      <w:r w:rsidRPr="00930340">
        <w:rPr>
          <w:sz w:val="24"/>
          <w:szCs w:val="24"/>
        </w:rPr>
        <w:t>a</w:t>
      </w:r>
      <w:r>
        <w:rPr>
          <w:sz w:val="24"/>
          <w:szCs w:val="24"/>
        </w:rPr>
        <w:t>,</w:t>
      </w:r>
      <w:r w:rsidRPr="00930340">
        <w:rPr>
          <w:sz w:val="24"/>
          <w:szCs w:val="24"/>
        </w:rPr>
        <w:t xml:space="preserve"> meclisimizin Kasım ayı içerisinde yapılacak </w:t>
      </w:r>
      <w:r>
        <w:rPr>
          <w:sz w:val="24"/>
          <w:szCs w:val="24"/>
        </w:rPr>
        <w:t xml:space="preserve">ikinci birleşiminde </w:t>
      </w:r>
      <w:r w:rsidRPr="00930340">
        <w:rPr>
          <w:sz w:val="24"/>
          <w:szCs w:val="24"/>
        </w:rPr>
        <w:t xml:space="preserve">görüşülerek karara bağlanması mevcudun oy </w:t>
      </w:r>
      <w:r>
        <w:rPr>
          <w:sz w:val="24"/>
          <w:szCs w:val="24"/>
        </w:rPr>
        <w:t>birliği ile kabul edilmiştir.</w:t>
      </w:r>
      <w:proofErr w:type="gramEnd"/>
    </w:p>
    <w:p w:rsidR="0098027B" w:rsidRDefault="0098027B" w:rsidP="0098027B">
      <w:pPr>
        <w:ind w:firstLine="708"/>
        <w:rPr>
          <w:sz w:val="24"/>
          <w:szCs w:val="24"/>
        </w:rPr>
      </w:pPr>
    </w:p>
    <w:p w:rsidR="0098027B" w:rsidRDefault="0098027B" w:rsidP="0098027B">
      <w:pPr>
        <w:pStyle w:val="KonuBal"/>
        <w:rPr>
          <w:sz w:val="28"/>
        </w:rPr>
      </w:pPr>
      <w:r>
        <w:rPr>
          <w:sz w:val="28"/>
        </w:rPr>
        <w:t xml:space="preserve"> </w:t>
      </w:r>
    </w:p>
    <w:p w:rsidR="0098027B" w:rsidRDefault="0098027B" w:rsidP="0098027B">
      <w:pPr>
        <w:pStyle w:val="KonuBal"/>
        <w:rPr>
          <w:sz w:val="28"/>
        </w:rPr>
      </w:pPr>
    </w:p>
    <w:p w:rsidR="0098027B" w:rsidRDefault="0098027B" w:rsidP="0098027B">
      <w:pPr>
        <w:pStyle w:val="KonuBal"/>
        <w:rPr>
          <w:sz w:val="28"/>
        </w:rPr>
      </w:pPr>
    </w:p>
    <w:p w:rsidR="0098027B" w:rsidRDefault="0098027B" w:rsidP="0098027B">
      <w:pPr>
        <w:pStyle w:val="KonuBal"/>
        <w:rPr>
          <w:sz w:val="28"/>
        </w:rPr>
      </w:pPr>
    </w:p>
    <w:p w:rsidR="0098027B" w:rsidRDefault="0098027B" w:rsidP="0098027B">
      <w:pPr>
        <w:autoSpaceDE w:val="0"/>
        <w:autoSpaceDN w:val="0"/>
        <w:adjustRightInd w:val="0"/>
        <w:spacing w:after="283"/>
        <w:ind w:firstLine="708"/>
        <w:jc w:val="both"/>
        <w:rPr>
          <w:rFonts w:ascii="Times New Roman TUR" w:hAnsi="Times New Roman TUR" w:cs="Times New Roman TUR"/>
          <w:color w:val="000000"/>
          <w:sz w:val="24"/>
          <w:szCs w:val="24"/>
        </w:rPr>
      </w:pPr>
    </w:p>
    <w:p w:rsidR="0098027B" w:rsidRPr="0084519B" w:rsidRDefault="0098027B" w:rsidP="0098027B">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98027B" w:rsidRPr="0084519B" w:rsidTr="007F32BA">
        <w:tc>
          <w:tcPr>
            <w:tcW w:w="3259" w:type="dxa"/>
            <w:vAlign w:val="center"/>
          </w:tcPr>
          <w:p w:rsidR="0098027B" w:rsidRPr="0084519B" w:rsidRDefault="0098027B" w:rsidP="007F32BA">
            <w:pPr>
              <w:jc w:val="center"/>
              <w:rPr>
                <w:sz w:val="24"/>
                <w:szCs w:val="24"/>
              </w:rPr>
            </w:pPr>
            <w:r>
              <w:rPr>
                <w:sz w:val="24"/>
                <w:szCs w:val="24"/>
              </w:rPr>
              <w:t>İsmet SEVER</w:t>
            </w:r>
          </w:p>
          <w:p w:rsidR="0098027B" w:rsidRPr="0084519B" w:rsidRDefault="0098027B" w:rsidP="007F32BA">
            <w:pPr>
              <w:jc w:val="center"/>
              <w:rPr>
                <w:sz w:val="24"/>
                <w:szCs w:val="24"/>
              </w:rPr>
            </w:pPr>
            <w:r w:rsidRPr="0084519B">
              <w:rPr>
                <w:sz w:val="24"/>
                <w:szCs w:val="24"/>
              </w:rPr>
              <w:t>Meclis Başkanı</w:t>
            </w:r>
          </w:p>
          <w:p w:rsidR="0098027B" w:rsidRPr="0084519B" w:rsidRDefault="0098027B" w:rsidP="007F32BA">
            <w:pPr>
              <w:jc w:val="center"/>
              <w:rPr>
                <w:sz w:val="24"/>
                <w:szCs w:val="24"/>
              </w:rPr>
            </w:pPr>
          </w:p>
        </w:tc>
        <w:tc>
          <w:tcPr>
            <w:tcW w:w="3259" w:type="dxa"/>
            <w:vAlign w:val="center"/>
          </w:tcPr>
          <w:p w:rsidR="0098027B" w:rsidRPr="0084519B" w:rsidRDefault="0098027B" w:rsidP="007F32BA">
            <w:pPr>
              <w:jc w:val="center"/>
              <w:rPr>
                <w:sz w:val="24"/>
                <w:szCs w:val="24"/>
              </w:rPr>
            </w:pPr>
            <w:r>
              <w:rPr>
                <w:sz w:val="24"/>
                <w:szCs w:val="24"/>
              </w:rPr>
              <w:t>Rıza ALAN</w:t>
            </w:r>
          </w:p>
          <w:p w:rsidR="0098027B" w:rsidRPr="0084519B" w:rsidRDefault="0098027B" w:rsidP="007F32BA">
            <w:pPr>
              <w:jc w:val="center"/>
              <w:rPr>
                <w:sz w:val="24"/>
                <w:szCs w:val="24"/>
              </w:rPr>
            </w:pPr>
            <w:r w:rsidRPr="0084519B">
              <w:rPr>
                <w:sz w:val="24"/>
                <w:szCs w:val="24"/>
              </w:rPr>
              <w:t>Üye - Kâtip</w:t>
            </w:r>
          </w:p>
          <w:p w:rsidR="0098027B" w:rsidRPr="0084519B" w:rsidRDefault="0098027B" w:rsidP="007F32BA">
            <w:pPr>
              <w:jc w:val="center"/>
              <w:rPr>
                <w:sz w:val="24"/>
                <w:szCs w:val="24"/>
              </w:rPr>
            </w:pPr>
          </w:p>
        </w:tc>
        <w:tc>
          <w:tcPr>
            <w:tcW w:w="3259" w:type="dxa"/>
            <w:vAlign w:val="center"/>
          </w:tcPr>
          <w:p w:rsidR="0098027B" w:rsidRPr="0084519B" w:rsidRDefault="0098027B" w:rsidP="007F32BA">
            <w:pPr>
              <w:jc w:val="center"/>
              <w:rPr>
                <w:sz w:val="24"/>
                <w:szCs w:val="24"/>
              </w:rPr>
            </w:pPr>
            <w:r>
              <w:rPr>
                <w:sz w:val="24"/>
                <w:szCs w:val="24"/>
              </w:rPr>
              <w:t>Halil İbrahim TAŞDELEN</w:t>
            </w:r>
          </w:p>
          <w:p w:rsidR="0098027B" w:rsidRPr="0084519B" w:rsidRDefault="0098027B" w:rsidP="007F32BA">
            <w:pPr>
              <w:jc w:val="center"/>
              <w:rPr>
                <w:sz w:val="24"/>
                <w:szCs w:val="24"/>
              </w:rPr>
            </w:pPr>
            <w:r w:rsidRPr="0084519B">
              <w:rPr>
                <w:sz w:val="24"/>
                <w:szCs w:val="24"/>
              </w:rPr>
              <w:t>Üye – Kâtip</w:t>
            </w:r>
          </w:p>
          <w:p w:rsidR="0098027B" w:rsidRPr="0084519B" w:rsidRDefault="0098027B" w:rsidP="007F32BA">
            <w:pPr>
              <w:jc w:val="center"/>
              <w:rPr>
                <w:sz w:val="24"/>
                <w:szCs w:val="24"/>
              </w:rPr>
            </w:pPr>
          </w:p>
        </w:tc>
      </w:tr>
    </w:tbl>
    <w:p w:rsidR="0098027B" w:rsidRPr="00D21A0F" w:rsidRDefault="0098027B" w:rsidP="0098027B">
      <w:pPr>
        <w:pStyle w:val="KonuBal"/>
        <w:jc w:val="right"/>
        <w:rPr>
          <w:b w:val="0"/>
        </w:rPr>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pPr>
    </w:p>
    <w:p w:rsidR="0098027B" w:rsidRDefault="0098027B" w:rsidP="0098027B">
      <w:pPr>
        <w:pStyle w:val="KonuBal"/>
        <w:rPr>
          <w:sz w:val="28"/>
        </w:rPr>
      </w:pPr>
      <w:r>
        <w:rPr>
          <w:sz w:val="28"/>
        </w:rPr>
        <w:lastRenderedPageBreak/>
        <w:t xml:space="preserve">MECLİS KARAR </w:t>
      </w:r>
      <w:proofErr w:type="gramStart"/>
      <w:r>
        <w:rPr>
          <w:sz w:val="28"/>
        </w:rPr>
        <w:t>KAĞIDI</w:t>
      </w:r>
      <w:proofErr w:type="gramEnd"/>
    </w:p>
    <w:p w:rsidR="0098027B" w:rsidRDefault="0098027B" w:rsidP="009802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98027B" w:rsidTr="007F32BA">
        <w:tblPrEx>
          <w:tblCellMar>
            <w:top w:w="0" w:type="dxa"/>
            <w:bottom w:w="0" w:type="dxa"/>
          </w:tblCellMar>
        </w:tblPrEx>
        <w:tc>
          <w:tcPr>
            <w:tcW w:w="4606" w:type="dxa"/>
            <w:gridSpan w:val="2"/>
          </w:tcPr>
          <w:p w:rsidR="0098027B" w:rsidRDefault="0098027B" w:rsidP="007F32BA">
            <w:pPr>
              <w:pStyle w:val="Balk9"/>
              <w:rPr>
                <w:sz w:val="20"/>
              </w:rPr>
            </w:pPr>
            <w:r>
              <w:rPr>
                <w:sz w:val="20"/>
              </w:rPr>
              <w:t xml:space="preserve">KARAR </w:t>
            </w:r>
            <w:proofErr w:type="gramStart"/>
            <w:r>
              <w:rPr>
                <w:sz w:val="20"/>
              </w:rPr>
              <w:t>TARİHİ   : 01</w:t>
            </w:r>
            <w:proofErr w:type="gramEnd"/>
            <w:r>
              <w:rPr>
                <w:sz w:val="20"/>
              </w:rPr>
              <w:t xml:space="preserve"> / 11 / 2019</w:t>
            </w:r>
          </w:p>
        </w:tc>
        <w:tc>
          <w:tcPr>
            <w:tcW w:w="5171" w:type="dxa"/>
          </w:tcPr>
          <w:p w:rsidR="0098027B" w:rsidRPr="00692DC6" w:rsidRDefault="0098027B" w:rsidP="007F32BA">
            <w:pPr>
              <w:rPr>
                <w:bCs/>
              </w:rPr>
            </w:pPr>
            <w:r>
              <w:rPr>
                <w:b/>
                <w:bCs/>
              </w:rPr>
              <w:t xml:space="preserve">KARAR </w:t>
            </w:r>
            <w:proofErr w:type="gramStart"/>
            <w:r>
              <w:rPr>
                <w:b/>
                <w:bCs/>
              </w:rPr>
              <w:t>NO.   : 62</w:t>
            </w:r>
            <w:proofErr w:type="gramEnd"/>
          </w:p>
        </w:tc>
      </w:tr>
      <w:tr w:rsidR="0098027B" w:rsidTr="007F32BA">
        <w:tblPrEx>
          <w:tblCellMar>
            <w:top w:w="0" w:type="dxa"/>
            <w:bottom w:w="0" w:type="dxa"/>
          </w:tblCellMar>
        </w:tblPrEx>
        <w:tc>
          <w:tcPr>
            <w:tcW w:w="2480" w:type="dxa"/>
            <w:vAlign w:val="center"/>
          </w:tcPr>
          <w:p w:rsidR="0098027B" w:rsidRDefault="0098027B" w:rsidP="007F32BA">
            <w:pPr>
              <w:jc w:val="center"/>
              <w:rPr>
                <w:b/>
                <w:bCs/>
              </w:rPr>
            </w:pPr>
            <w:r>
              <w:rPr>
                <w:b/>
                <w:bCs/>
              </w:rPr>
              <w:t>Belediye Meclisini</w:t>
            </w:r>
          </w:p>
          <w:p w:rsidR="0098027B" w:rsidRDefault="0098027B" w:rsidP="007F32BA">
            <w:pPr>
              <w:jc w:val="center"/>
              <w:rPr>
                <w:b/>
                <w:bCs/>
              </w:rPr>
            </w:pPr>
            <w:r>
              <w:rPr>
                <w:b/>
                <w:bCs/>
              </w:rPr>
              <w:t>Teşkil Edenlerin</w:t>
            </w:r>
          </w:p>
          <w:p w:rsidR="0098027B" w:rsidRDefault="0098027B" w:rsidP="007F32BA">
            <w:pPr>
              <w:pStyle w:val="Balk9"/>
              <w:jc w:val="center"/>
              <w:rPr>
                <w:sz w:val="20"/>
              </w:rPr>
            </w:pPr>
            <w:r>
              <w:rPr>
                <w:sz w:val="20"/>
              </w:rPr>
              <w:t>Adı Soyadı</w:t>
            </w:r>
          </w:p>
        </w:tc>
        <w:tc>
          <w:tcPr>
            <w:tcW w:w="7297" w:type="dxa"/>
            <w:gridSpan w:val="2"/>
          </w:tcPr>
          <w:p w:rsidR="0098027B" w:rsidRPr="00FC65CE" w:rsidRDefault="0098027B" w:rsidP="007F32BA">
            <w:pPr>
              <w:pStyle w:val="AralkYok"/>
              <w:rPr>
                <w:rFonts w:ascii="Times New Roman" w:hAnsi="Times New Roman"/>
                <w:b/>
                <w:sz w:val="20"/>
                <w:szCs w:val="20"/>
              </w:rPr>
            </w:pPr>
          </w:p>
          <w:p w:rsidR="0098027B" w:rsidRPr="000C489F" w:rsidRDefault="0098027B" w:rsidP="007F32BA">
            <w:proofErr w:type="gramStart"/>
            <w:r w:rsidRPr="000C489F">
              <w:rPr>
                <w:b/>
                <w:bCs/>
              </w:rPr>
              <w:t>BAŞKAN    :</w:t>
            </w:r>
            <w:r w:rsidRPr="000C489F">
              <w:t xml:space="preserve"> İsmet</w:t>
            </w:r>
            <w:proofErr w:type="gramEnd"/>
            <w:r w:rsidRPr="000C489F">
              <w:t xml:space="preserve"> SEVER  </w:t>
            </w:r>
          </w:p>
          <w:p w:rsidR="0098027B" w:rsidRPr="00FC65CE" w:rsidRDefault="0098027B"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98027B" w:rsidRDefault="0098027B" w:rsidP="0098027B">
      <w:pPr>
        <w:jc w:val="both"/>
        <w:rPr>
          <w:sz w:val="24"/>
        </w:rPr>
      </w:pPr>
    </w:p>
    <w:p w:rsidR="0098027B" w:rsidRDefault="0098027B" w:rsidP="0098027B">
      <w:pPr>
        <w:jc w:val="both"/>
        <w:rPr>
          <w:sz w:val="24"/>
        </w:rPr>
      </w:pPr>
    </w:p>
    <w:p w:rsidR="0098027B" w:rsidRDefault="0098027B" w:rsidP="0098027B">
      <w:pPr>
        <w:ind w:right="139" w:firstLine="708"/>
        <w:jc w:val="both"/>
        <w:rPr>
          <w:sz w:val="24"/>
          <w:szCs w:val="24"/>
        </w:rPr>
      </w:pPr>
      <w:proofErr w:type="gramStart"/>
      <w:r w:rsidRPr="00851B81">
        <w:rPr>
          <w:sz w:val="24"/>
          <w:szCs w:val="24"/>
        </w:rPr>
        <w:t xml:space="preserve">BAŞKAN </w:t>
      </w:r>
      <w:r>
        <w:rPr>
          <w:sz w:val="24"/>
          <w:szCs w:val="24"/>
        </w:rPr>
        <w:t>: Meclisimizin</w:t>
      </w:r>
      <w:proofErr w:type="gramEnd"/>
      <w:r>
        <w:rPr>
          <w:sz w:val="24"/>
          <w:szCs w:val="24"/>
        </w:rPr>
        <w:t xml:space="preserve"> 2019</w:t>
      </w:r>
      <w:r w:rsidRPr="00851B81">
        <w:rPr>
          <w:sz w:val="24"/>
          <w:szCs w:val="24"/>
        </w:rPr>
        <w:t xml:space="preserve"> yılı </w:t>
      </w:r>
      <w:r>
        <w:rPr>
          <w:sz w:val="24"/>
          <w:szCs w:val="24"/>
        </w:rPr>
        <w:t xml:space="preserve">Kasım </w:t>
      </w:r>
      <w:r w:rsidRPr="00851B81">
        <w:rPr>
          <w:sz w:val="24"/>
          <w:szCs w:val="24"/>
        </w:rPr>
        <w:t>ayı olağan toplantısına ait gündem yazıları sizlere gönderildikten sonra</w:t>
      </w:r>
      <w:r>
        <w:rPr>
          <w:sz w:val="24"/>
          <w:szCs w:val="24"/>
        </w:rPr>
        <w:t>,</w:t>
      </w:r>
      <w:r w:rsidRPr="00851B81">
        <w:rPr>
          <w:sz w:val="24"/>
          <w:szCs w:val="24"/>
        </w:rPr>
        <w:t xml:space="preserve"> </w:t>
      </w:r>
      <w:r>
        <w:rPr>
          <w:sz w:val="24"/>
          <w:szCs w:val="24"/>
        </w:rPr>
        <w:t xml:space="preserve">11 TA 001 plakalı binek aracının Küre Köyü muhtarlığına hibe edilmesi gündeme gelmiştir. </w:t>
      </w:r>
      <w:r w:rsidRPr="00851B81">
        <w:rPr>
          <w:sz w:val="24"/>
          <w:szCs w:val="24"/>
        </w:rPr>
        <w:t>Konunun Meclis gündemine alınmasını teklif ediyor, teklifi açık oylarınıza sunuyorum.</w:t>
      </w:r>
    </w:p>
    <w:p w:rsidR="0098027B" w:rsidRPr="00851B81" w:rsidRDefault="0098027B" w:rsidP="0098027B">
      <w:pPr>
        <w:ind w:right="139" w:firstLine="708"/>
        <w:jc w:val="both"/>
        <w:rPr>
          <w:sz w:val="24"/>
          <w:szCs w:val="24"/>
        </w:rPr>
      </w:pPr>
    </w:p>
    <w:p w:rsidR="0098027B" w:rsidRDefault="0098027B" w:rsidP="0098027B">
      <w:pPr>
        <w:ind w:right="139" w:firstLine="708"/>
        <w:jc w:val="both"/>
        <w:rPr>
          <w:sz w:val="24"/>
          <w:szCs w:val="24"/>
        </w:rPr>
      </w:pPr>
      <w:r w:rsidRPr="00851B81">
        <w:rPr>
          <w:sz w:val="24"/>
          <w:szCs w:val="24"/>
        </w:rPr>
        <w:t>Yapılan açık oylamada konunun gündeme alınması mevcudun oy birliği ile kabul edilmiştir.</w:t>
      </w:r>
    </w:p>
    <w:p w:rsidR="0098027B" w:rsidRDefault="0098027B" w:rsidP="0098027B">
      <w:pPr>
        <w:ind w:right="139" w:firstLine="708"/>
        <w:jc w:val="both"/>
        <w:rPr>
          <w:sz w:val="24"/>
          <w:szCs w:val="24"/>
        </w:rPr>
      </w:pPr>
    </w:p>
    <w:p w:rsidR="0098027B" w:rsidRDefault="0098027B" w:rsidP="0098027B">
      <w:pPr>
        <w:pStyle w:val="KonuBal"/>
        <w:tabs>
          <w:tab w:val="left" w:pos="765"/>
        </w:tabs>
        <w:jc w:val="both"/>
        <w:rPr>
          <w:b w:val="0"/>
          <w:sz w:val="24"/>
          <w:szCs w:val="24"/>
        </w:rPr>
      </w:pPr>
      <w:r>
        <w:rPr>
          <w:b w:val="0"/>
          <w:sz w:val="24"/>
          <w:szCs w:val="24"/>
        </w:rPr>
        <w:tab/>
        <w:t xml:space="preserve">Küre Köyü Muhtarlığı </w:t>
      </w:r>
      <w:proofErr w:type="gramStart"/>
      <w:r>
        <w:rPr>
          <w:b w:val="0"/>
          <w:sz w:val="24"/>
          <w:szCs w:val="24"/>
        </w:rPr>
        <w:t>31/10/2019</w:t>
      </w:r>
      <w:proofErr w:type="gramEnd"/>
      <w:r>
        <w:rPr>
          <w:b w:val="0"/>
          <w:sz w:val="24"/>
          <w:szCs w:val="24"/>
        </w:rPr>
        <w:t xml:space="preserve"> tarih ve kurumumuz 3982 kayıt numaralı dilekçesi ile Belediye Başkanlığımız oto garajında bulunan bir binek aracın, köyün iş ve işlemlerinde kullanılmak üzere muhtarlıklarına hibe edilmesini talep etmiştir.</w:t>
      </w:r>
    </w:p>
    <w:p w:rsidR="0098027B" w:rsidRDefault="0098027B" w:rsidP="0098027B">
      <w:pPr>
        <w:pStyle w:val="KonuBal"/>
        <w:tabs>
          <w:tab w:val="left" w:pos="765"/>
        </w:tabs>
        <w:jc w:val="both"/>
        <w:rPr>
          <w:b w:val="0"/>
          <w:sz w:val="24"/>
          <w:szCs w:val="24"/>
        </w:rPr>
      </w:pPr>
    </w:p>
    <w:p w:rsidR="0098027B" w:rsidRPr="006959CE" w:rsidRDefault="0098027B" w:rsidP="0098027B">
      <w:pPr>
        <w:pStyle w:val="KonuBal"/>
        <w:tabs>
          <w:tab w:val="left" w:pos="765"/>
        </w:tabs>
        <w:jc w:val="both"/>
        <w:rPr>
          <w:b w:val="0"/>
          <w:sz w:val="24"/>
          <w:szCs w:val="24"/>
        </w:rPr>
      </w:pPr>
      <w:r>
        <w:rPr>
          <w:b w:val="0"/>
          <w:sz w:val="24"/>
          <w:szCs w:val="24"/>
        </w:rPr>
        <w:tab/>
        <w:t xml:space="preserve">Talebe konu, Başkanlığımıza ait 11 TA 001 plakalı, 2005 model, Hyundai marka, Sonata model, KMHEN41BP5A086077 şasi numaralı, G4JP4080432 motor seri numaralı,  binek araç ekonomik ömrünü doldurduğu, şuanda motor arızası bulunduğu, bakım ve tamirinin masraflı olduğu ve Belediyemize ekonomik mali külfet getirdiğinden dolayı, binek aracının </w:t>
      </w:r>
      <w:proofErr w:type="gramStart"/>
      <w:r w:rsidRPr="006959CE">
        <w:rPr>
          <w:b w:val="0"/>
          <w:sz w:val="24"/>
          <w:szCs w:val="24"/>
        </w:rPr>
        <w:t>08</w:t>
      </w:r>
      <w:r>
        <w:rPr>
          <w:b w:val="0"/>
          <w:sz w:val="24"/>
          <w:szCs w:val="24"/>
        </w:rPr>
        <w:t>/09/</w:t>
      </w:r>
      <w:r w:rsidRPr="006959CE">
        <w:rPr>
          <w:b w:val="0"/>
          <w:sz w:val="24"/>
          <w:szCs w:val="24"/>
        </w:rPr>
        <w:t>2007</w:t>
      </w:r>
      <w:proofErr w:type="gramEnd"/>
      <w:r w:rsidRPr="006959CE">
        <w:rPr>
          <w:b w:val="0"/>
          <w:sz w:val="24"/>
          <w:szCs w:val="24"/>
        </w:rPr>
        <w:t xml:space="preserve"> tarih ve 26637 sayılı Resmi gazetede yayımlanarak </w:t>
      </w:r>
      <w:r>
        <w:rPr>
          <w:b w:val="0"/>
          <w:sz w:val="24"/>
          <w:szCs w:val="24"/>
        </w:rPr>
        <w:t xml:space="preserve">yürürlüğe giren Taşınır Mal Yönetmeliği 1.sayılı genel tebliğinin 2. maddesi uyarınca ve Muhasebat Genel Müdürlüğü Genel Tebliği (Sıra No:27) (İhtiyaç Fazlası Taşınırların Bedelsiz Devri) gereğince, Küre Köyü Muhtarlığına bedelsiz olarak 04 Kasım 2019 tarihi itibariyle hibe edilmesi mevcudun oy birliği ile kabul edilmiştir. </w:t>
      </w:r>
    </w:p>
    <w:p w:rsidR="0098027B" w:rsidRDefault="0098027B" w:rsidP="0098027B">
      <w:pPr>
        <w:pStyle w:val="KonuBal"/>
        <w:rPr>
          <w:sz w:val="28"/>
        </w:rPr>
      </w:pPr>
    </w:p>
    <w:p w:rsidR="0098027B" w:rsidRDefault="0098027B" w:rsidP="0098027B">
      <w:pPr>
        <w:pStyle w:val="KonuBal"/>
        <w:rPr>
          <w:sz w:val="28"/>
        </w:rPr>
      </w:pPr>
    </w:p>
    <w:p w:rsidR="0098027B" w:rsidRDefault="0098027B" w:rsidP="0098027B">
      <w:pPr>
        <w:pStyle w:val="KonuBal"/>
        <w:rPr>
          <w:sz w:val="28"/>
        </w:rPr>
      </w:pPr>
    </w:p>
    <w:p w:rsidR="0098027B" w:rsidRDefault="0098027B" w:rsidP="0098027B">
      <w:pPr>
        <w:pStyle w:val="KonuBal"/>
        <w:rPr>
          <w:sz w:val="28"/>
        </w:rPr>
      </w:pPr>
    </w:p>
    <w:p w:rsidR="0098027B" w:rsidRDefault="0098027B" w:rsidP="0098027B">
      <w:pPr>
        <w:autoSpaceDE w:val="0"/>
        <w:autoSpaceDN w:val="0"/>
        <w:adjustRightInd w:val="0"/>
        <w:spacing w:after="283"/>
        <w:ind w:firstLine="708"/>
        <w:jc w:val="both"/>
        <w:rPr>
          <w:rFonts w:ascii="Times New Roman TUR" w:hAnsi="Times New Roman TUR" w:cs="Times New Roman TUR"/>
          <w:color w:val="000000"/>
          <w:sz w:val="24"/>
          <w:szCs w:val="24"/>
        </w:rPr>
      </w:pPr>
    </w:p>
    <w:p w:rsidR="0098027B" w:rsidRPr="0084519B" w:rsidRDefault="0098027B" w:rsidP="0098027B">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98027B" w:rsidRPr="0084519B" w:rsidTr="007F32BA">
        <w:tc>
          <w:tcPr>
            <w:tcW w:w="3259" w:type="dxa"/>
            <w:vAlign w:val="center"/>
          </w:tcPr>
          <w:p w:rsidR="0098027B" w:rsidRPr="0084519B" w:rsidRDefault="0098027B" w:rsidP="007F32BA">
            <w:pPr>
              <w:jc w:val="center"/>
              <w:rPr>
                <w:sz w:val="24"/>
                <w:szCs w:val="24"/>
              </w:rPr>
            </w:pPr>
            <w:r>
              <w:rPr>
                <w:sz w:val="24"/>
                <w:szCs w:val="24"/>
              </w:rPr>
              <w:t>İsmet SEVER</w:t>
            </w:r>
          </w:p>
          <w:p w:rsidR="0098027B" w:rsidRPr="0084519B" w:rsidRDefault="0098027B" w:rsidP="007F32BA">
            <w:pPr>
              <w:jc w:val="center"/>
              <w:rPr>
                <w:sz w:val="24"/>
                <w:szCs w:val="24"/>
              </w:rPr>
            </w:pPr>
            <w:r w:rsidRPr="0084519B">
              <w:rPr>
                <w:sz w:val="24"/>
                <w:szCs w:val="24"/>
              </w:rPr>
              <w:t>Meclis Başkanı</w:t>
            </w:r>
          </w:p>
          <w:p w:rsidR="0098027B" w:rsidRPr="0084519B" w:rsidRDefault="0098027B" w:rsidP="007F32BA">
            <w:pPr>
              <w:jc w:val="center"/>
              <w:rPr>
                <w:sz w:val="24"/>
                <w:szCs w:val="24"/>
              </w:rPr>
            </w:pPr>
          </w:p>
        </w:tc>
        <w:tc>
          <w:tcPr>
            <w:tcW w:w="3259" w:type="dxa"/>
            <w:vAlign w:val="center"/>
          </w:tcPr>
          <w:p w:rsidR="0098027B" w:rsidRPr="0084519B" w:rsidRDefault="0098027B" w:rsidP="007F32BA">
            <w:pPr>
              <w:jc w:val="center"/>
              <w:rPr>
                <w:sz w:val="24"/>
                <w:szCs w:val="24"/>
              </w:rPr>
            </w:pPr>
            <w:r>
              <w:rPr>
                <w:sz w:val="24"/>
                <w:szCs w:val="24"/>
              </w:rPr>
              <w:t>Rıza ALAN</w:t>
            </w:r>
          </w:p>
          <w:p w:rsidR="0098027B" w:rsidRPr="0084519B" w:rsidRDefault="0098027B" w:rsidP="007F32BA">
            <w:pPr>
              <w:jc w:val="center"/>
              <w:rPr>
                <w:sz w:val="24"/>
                <w:szCs w:val="24"/>
              </w:rPr>
            </w:pPr>
            <w:r w:rsidRPr="0084519B">
              <w:rPr>
                <w:sz w:val="24"/>
                <w:szCs w:val="24"/>
              </w:rPr>
              <w:t>Üye - Kâtip</w:t>
            </w:r>
          </w:p>
          <w:p w:rsidR="0098027B" w:rsidRPr="0084519B" w:rsidRDefault="0098027B" w:rsidP="007F32BA">
            <w:pPr>
              <w:jc w:val="center"/>
              <w:rPr>
                <w:sz w:val="24"/>
                <w:szCs w:val="24"/>
              </w:rPr>
            </w:pPr>
          </w:p>
        </w:tc>
        <w:tc>
          <w:tcPr>
            <w:tcW w:w="3259" w:type="dxa"/>
            <w:vAlign w:val="center"/>
          </w:tcPr>
          <w:p w:rsidR="0098027B" w:rsidRPr="0084519B" w:rsidRDefault="0098027B" w:rsidP="007F32BA">
            <w:pPr>
              <w:jc w:val="center"/>
              <w:rPr>
                <w:sz w:val="24"/>
                <w:szCs w:val="24"/>
              </w:rPr>
            </w:pPr>
            <w:r>
              <w:rPr>
                <w:sz w:val="24"/>
                <w:szCs w:val="24"/>
              </w:rPr>
              <w:t>Halil İbrahim TAŞDELEN</w:t>
            </w:r>
          </w:p>
          <w:p w:rsidR="0098027B" w:rsidRPr="0084519B" w:rsidRDefault="0098027B" w:rsidP="007F32BA">
            <w:pPr>
              <w:jc w:val="center"/>
              <w:rPr>
                <w:sz w:val="24"/>
                <w:szCs w:val="24"/>
              </w:rPr>
            </w:pPr>
            <w:r w:rsidRPr="0084519B">
              <w:rPr>
                <w:sz w:val="24"/>
                <w:szCs w:val="24"/>
              </w:rPr>
              <w:t>Üye – Kâtip</w:t>
            </w:r>
          </w:p>
          <w:p w:rsidR="0098027B" w:rsidRPr="0084519B" w:rsidRDefault="0098027B" w:rsidP="007F32BA">
            <w:pPr>
              <w:jc w:val="center"/>
              <w:rPr>
                <w:sz w:val="24"/>
                <w:szCs w:val="24"/>
              </w:rPr>
            </w:pPr>
          </w:p>
        </w:tc>
      </w:tr>
    </w:tbl>
    <w:p w:rsidR="0098027B" w:rsidRPr="00D21A0F" w:rsidRDefault="0098027B" w:rsidP="0098027B">
      <w:pPr>
        <w:pStyle w:val="KonuBal"/>
        <w:jc w:val="right"/>
        <w:rPr>
          <w:b w:val="0"/>
        </w:rPr>
      </w:pPr>
    </w:p>
    <w:p w:rsidR="0098027B" w:rsidRDefault="0098027B" w:rsidP="0098027B">
      <w:pPr>
        <w:pStyle w:val="KonuBal"/>
      </w:pPr>
    </w:p>
    <w:p w:rsidR="0098027B" w:rsidRDefault="0098027B" w:rsidP="0098027B">
      <w:pPr>
        <w:pStyle w:val="KonuBal"/>
      </w:pPr>
    </w:p>
    <w:p w:rsidR="0098027B" w:rsidRDefault="0098027B" w:rsidP="0098027B">
      <w:pPr>
        <w:pStyle w:val="KonuBal"/>
        <w:rPr>
          <w:sz w:val="28"/>
        </w:rPr>
      </w:pPr>
    </w:p>
    <w:p w:rsidR="0098027B" w:rsidRDefault="0098027B" w:rsidP="0098027B">
      <w:pPr>
        <w:pStyle w:val="KonuBal"/>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ind w:left="7080" w:firstLine="708"/>
        <w:jc w:val="left"/>
        <w:rPr>
          <w:b w:val="0"/>
          <w:bCs/>
          <w:color w:val="000000"/>
          <w:sz w:val="24"/>
          <w:lang w:val="en-US"/>
        </w:rPr>
      </w:pPr>
    </w:p>
    <w:p w:rsidR="0098027B" w:rsidRDefault="0098027B" w:rsidP="0098027B">
      <w:pPr>
        <w:pStyle w:val="KonuBal"/>
      </w:pPr>
    </w:p>
    <w:p w:rsidR="0098027B" w:rsidRDefault="0098027B" w:rsidP="0098027B">
      <w:pPr>
        <w:pStyle w:val="KonuBal"/>
        <w:rPr>
          <w:sz w:val="28"/>
        </w:rPr>
      </w:pPr>
      <w:r>
        <w:rPr>
          <w:sz w:val="28"/>
        </w:rPr>
        <w:lastRenderedPageBreak/>
        <w:t xml:space="preserve">MECLİS KARAR </w:t>
      </w:r>
      <w:proofErr w:type="gramStart"/>
      <w:r>
        <w:rPr>
          <w:sz w:val="28"/>
        </w:rPr>
        <w:t>KAĞIDI</w:t>
      </w:r>
      <w:proofErr w:type="gramEnd"/>
    </w:p>
    <w:p w:rsidR="0098027B" w:rsidRDefault="0098027B" w:rsidP="009802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98027B" w:rsidTr="007F32BA">
        <w:tblPrEx>
          <w:tblCellMar>
            <w:top w:w="0" w:type="dxa"/>
            <w:bottom w:w="0" w:type="dxa"/>
          </w:tblCellMar>
        </w:tblPrEx>
        <w:tc>
          <w:tcPr>
            <w:tcW w:w="4606" w:type="dxa"/>
            <w:gridSpan w:val="2"/>
          </w:tcPr>
          <w:p w:rsidR="0098027B" w:rsidRDefault="0098027B" w:rsidP="007F32BA">
            <w:pPr>
              <w:pStyle w:val="Balk9"/>
              <w:rPr>
                <w:sz w:val="20"/>
              </w:rPr>
            </w:pPr>
            <w:r>
              <w:rPr>
                <w:sz w:val="20"/>
              </w:rPr>
              <w:t xml:space="preserve">KARAR </w:t>
            </w:r>
            <w:proofErr w:type="gramStart"/>
            <w:r>
              <w:rPr>
                <w:sz w:val="20"/>
              </w:rPr>
              <w:t>TARİHİ   : 01</w:t>
            </w:r>
            <w:proofErr w:type="gramEnd"/>
            <w:r>
              <w:rPr>
                <w:sz w:val="20"/>
              </w:rPr>
              <w:t xml:space="preserve"> / 11 / 2019</w:t>
            </w:r>
          </w:p>
        </w:tc>
        <w:tc>
          <w:tcPr>
            <w:tcW w:w="5171" w:type="dxa"/>
          </w:tcPr>
          <w:p w:rsidR="0098027B" w:rsidRPr="00692DC6" w:rsidRDefault="0098027B" w:rsidP="007F32BA">
            <w:pPr>
              <w:rPr>
                <w:bCs/>
              </w:rPr>
            </w:pPr>
            <w:r>
              <w:rPr>
                <w:b/>
                <w:bCs/>
              </w:rPr>
              <w:t xml:space="preserve">KARAR </w:t>
            </w:r>
            <w:proofErr w:type="gramStart"/>
            <w:r>
              <w:rPr>
                <w:b/>
                <w:bCs/>
              </w:rPr>
              <w:t>NO.   : 63</w:t>
            </w:r>
            <w:proofErr w:type="gramEnd"/>
          </w:p>
        </w:tc>
      </w:tr>
      <w:tr w:rsidR="0098027B" w:rsidTr="007F32BA">
        <w:tblPrEx>
          <w:tblCellMar>
            <w:top w:w="0" w:type="dxa"/>
            <w:bottom w:w="0" w:type="dxa"/>
          </w:tblCellMar>
        </w:tblPrEx>
        <w:tc>
          <w:tcPr>
            <w:tcW w:w="2480" w:type="dxa"/>
            <w:vAlign w:val="center"/>
          </w:tcPr>
          <w:p w:rsidR="0098027B" w:rsidRDefault="0098027B" w:rsidP="007F32BA">
            <w:pPr>
              <w:jc w:val="center"/>
              <w:rPr>
                <w:b/>
                <w:bCs/>
              </w:rPr>
            </w:pPr>
            <w:r>
              <w:rPr>
                <w:b/>
                <w:bCs/>
              </w:rPr>
              <w:t>Belediye Meclisini</w:t>
            </w:r>
          </w:p>
          <w:p w:rsidR="0098027B" w:rsidRDefault="0098027B" w:rsidP="007F32BA">
            <w:pPr>
              <w:jc w:val="center"/>
              <w:rPr>
                <w:b/>
                <w:bCs/>
              </w:rPr>
            </w:pPr>
            <w:r>
              <w:rPr>
                <w:b/>
                <w:bCs/>
              </w:rPr>
              <w:t>Teşkil Edenlerin</w:t>
            </w:r>
          </w:p>
          <w:p w:rsidR="0098027B" w:rsidRDefault="0098027B" w:rsidP="007F32BA">
            <w:pPr>
              <w:pStyle w:val="Balk9"/>
              <w:jc w:val="center"/>
              <w:rPr>
                <w:sz w:val="20"/>
              </w:rPr>
            </w:pPr>
            <w:r>
              <w:rPr>
                <w:sz w:val="20"/>
              </w:rPr>
              <w:t>Adı Soyadı</w:t>
            </w:r>
          </w:p>
        </w:tc>
        <w:tc>
          <w:tcPr>
            <w:tcW w:w="7297" w:type="dxa"/>
            <w:gridSpan w:val="2"/>
          </w:tcPr>
          <w:p w:rsidR="0098027B" w:rsidRPr="00FC65CE" w:rsidRDefault="0098027B" w:rsidP="007F32BA">
            <w:pPr>
              <w:pStyle w:val="AralkYok"/>
              <w:rPr>
                <w:rFonts w:ascii="Times New Roman" w:hAnsi="Times New Roman"/>
                <w:b/>
                <w:sz w:val="20"/>
                <w:szCs w:val="20"/>
              </w:rPr>
            </w:pPr>
          </w:p>
          <w:p w:rsidR="0098027B" w:rsidRPr="000C489F" w:rsidRDefault="0098027B" w:rsidP="007F32BA">
            <w:proofErr w:type="gramStart"/>
            <w:r w:rsidRPr="000C489F">
              <w:rPr>
                <w:b/>
                <w:bCs/>
              </w:rPr>
              <w:t>BAŞKAN    :</w:t>
            </w:r>
            <w:r w:rsidRPr="000C489F">
              <w:t xml:space="preserve"> İsmet</w:t>
            </w:r>
            <w:proofErr w:type="gramEnd"/>
            <w:r w:rsidRPr="000C489F">
              <w:t xml:space="preserve"> SEVER  </w:t>
            </w:r>
          </w:p>
          <w:p w:rsidR="0098027B" w:rsidRPr="00FC65CE" w:rsidRDefault="0098027B" w:rsidP="007F32BA">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98027B" w:rsidRDefault="0098027B" w:rsidP="0098027B">
      <w:pPr>
        <w:ind w:right="381"/>
        <w:jc w:val="both"/>
      </w:pPr>
    </w:p>
    <w:p w:rsidR="0098027B" w:rsidRPr="004B2565" w:rsidRDefault="0098027B" w:rsidP="0098027B">
      <w:pPr>
        <w:ind w:right="-144" w:firstLine="708"/>
        <w:jc w:val="both"/>
        <w:rPr>
          <w:sz w:val="22"/>
          <w:szCs w:val="22"/>
        </w:rPr>
      </w:pPr>
      <w:r w:rsidRPr="004B2565">
        <w:rPr>
          <w:sz w:val="22"/>
          <w:szCs w:val="22"/>
        </w:rPr>
        <w:t xml:space="preserve">BAŞKAN: Meclisimizin 2019 yılı Kasım ayı olağan toplantısına ait gündem yazıları sizlere gönderildikten sonra, uhdesi Belediye Başkanlığımıza ait İlçemiz Kayhan Mahallesi Ertuğrul Gazi Mevkii, 321 ada, 573 </w:t>
      </w:r>
      <w:proofErr w:type="spellStart"/>
      <w:r w:rsidRPr="004B2565">
        <w:rPr>
          <w:sz w:val="22"/>
          <w:szCs w:val="22"/>
        </w:rPr>
        <w:t>nolu</w:t>
      </w:r>
      <w:proofErr w:type="spellEnd"/>
      <w:r w:rsidRPr="004B2565">
        <w:rPr>
          <w:sz w:val="22"/>
          <w:szCs w:val="22"/>
        </w:rPr>
        <w:t xml:space="preserve"> parselde Sınırlı ayni hak (üst hakkı) tesisi gündeme gelmiştir. Konunun Meclis gündemine alınmasını teklif ediyor, teklifi açık oylarınıza sunuyorum.</w:t>
      </w:r>
    </w:p>
    <w:p w:rsidR="0098027B" w:rsidRPr="004B2565" w:rsidRDefault="0098027B" w:rsidP="0098027B">
      <w:pPr>
        <w:ind w:right="-144"/>
        <w:jc w:val="both"/>
        <w:rPr>
          <w:sz w:val="6"/>
          <w:szCs w:val="6"/>
        </w:rPr>
      </w:pPr>
      <w:r w:rsidRPr="004B2565">
        <w:rPr>
          <w:sz w:val="22"/>
          <w:szCs w:val="22"/>
        </w:rPr>
        <w:tab/>
      </w:r>
    </w:p>
    <w:p w:rsidR="0098027B" w:rsidRPr="004B2565" w:rsidRDefault="0098027B" w:rsidP="0098027B">
      <w:pPr>
        <w:ind w:right="-144" w:firstLine="708"/>
        <w:jc w:val="both"/>
        <w:rPr>
          <w:sz w:val="22"/>
          <w:szCs w:val="22"/>
        </w:rPr>
      </w:pPr>
      <w:r w:rsidRPr="004B2565">
        <w:rPr>
          <w:sz w:val="22"/>
          <w:szCs w:val="22"/>
        </w:rPr>
        <w:t>Yapılan açık oylamada, konunun gündeme alınması mevcudun oy birliği ile kabul edilmiştir.</w:t>
      </w:r>
    </w:p>
    <w:p w:rsidR="0098027B" w:rsidRPr="004B2565" w:rsidRDefault="0098027B" w:rsidP="0098027B">
      <w:pPr>
        <w:ind w:right="-144"/>
        <w:jc w:val="both"/>
        <w:rPr>
          <w:sz w:val="6"/>
          <w:szCs w:val="6"/>
        </w:rPr>
      </w:pPr>
    </w:p>
    <w:p w:rsidR="0098027B" w:rsidRPr="004B2565" w:rsidRDefault="0098027B" w:rsidP="0098027B">
      <w:pPr>
        <w:ind w:right="-144"/>
        <w:jc w:val="both"/>
        <w:rPr>
          <w:sz w:val="22"/>
          <w:szCs w:val="22"/>
        </w:rPr>
      </w:pPr>
      <w:r w:rsidRPr="004B2565">
        <w:rPr>
          <w:sz w:val="22"/>
          <w:szCs w:val="22"/>
        </w:rPr>
        <w:tab/>
        <w:t xml:space="preserve">Fen İşleri Müdürlüğü’nün 31/10/2019 tarihli müzekkeresi </w:t>
      </w:r>
      <w:proofErr w:type="gramStart"/>
      <w:r w:rsidRPr="004B2565">
        <w:rPr>
          <w:sz w:val="22"/>
          <w:szCs w:val="22"/>
        </w:rPr>
        <w:t>ile;</w:t>
      </w:r>
      <w:proofErr w:type="gramEnd"/>
      <w:r w:rsidRPr="004B2565">
        <w:rPr>
          <w:sz w:val="22"/>
          <w:szCs w:val="22"/>
        </w:rPr>
        <w:t xml:space="preserve"> Mülkiyeti Belediye Başkanlığımıza ait İlçemiz Kayhan Mahallesi, </w:t>
      </w:r>
      <w:proofErr w:type="spellStart"/>
      <w:r w:rsidRPr="004B2565">
        <w:rPr>
          <w:sz w:val="22"/>
          <w:szCs w:val="22"/>
        </w:rPr>
        <w:t>Ertuğrulgazi</w:t>
      </w:r>
      <w:proofErr w:type="spellEnd"/>
      <w:r w:rsidRPr="004B2565">
        <w:rPr>
          <w:sz w:val="22"/>
          <w:szCs w:val="22"/>
        </w:rPr>
        <w:t xml:space="preserve"> Mevkii, 321 Ada, 573 Parsel sayılı ve 2.105 m² yüzölçümlü tarla vasıflı taşınmaz, atıl vaziyette olup, ekli proje ve </w:t>
      </w:r>
      <w:proofErr w:type="spellStart"/>
      <w:r w:rsidRPr="004B2565">
        <w:rPr>
          <w:sz w:val="22"/>
          <w:szCs w:val="22"/>
        </w:rPr>
        <w:t>renderlere</w:t>
      </w:r>
      <w:proofErr w:type="spellEnd"/>
      <w:r w:rsidRPr="004B2565">
        <w:rPr>
          <w:sz w:val="22"/>
          <w:szCs w:val="22"/>
        </w:rPr>
        <w:t xml:space="preserve"> uygun olarak bahçeli, kafeterya yapılması/yaptırılması ve işletilmesi amacıyla kiralanmasının İlçemiz ekonomisine katkı sağlayacağı, bunun yanında Belediyemize gelir getireceği düşünülerek, 5393 sayılı Belediye Kanununun 15. maddesi (h) bendi “Mahallî müşterek nitelikteki hizmetlerin yerine getirilmesi amacıyla, belediye ve mücavir alan sınırları içerisinde taşınmaz almak, kamulaştırmak, satmak, kiralamak veya kiraya vermek, trampa etmek, tahsis etmek, bunlar üzerinde sınırlı aynî hak tesis etmek.”, aynı Kanunun 18. maddesi (e) </w:t>
      </w:r>
      <w:proofErr w:type="spellStart"/>
      <w:r w:rsidRPr="004B2565">
        <w:rPr>
          <w:sz w:val="22"/>
          <w:szCs w:val="22"/>
        </w:rPr>
        <w:t>bendi“Taşınmaz</w:t>
      </w:r>
      <w:proofErr w:type="spellEnd"/>
      <w:r w:rsidRPr="004B2565">
        <w:rPr>
          <w:sz w:val="22"/>
          <w:szCs w:val="22"/>
        </w:rPr>
        <w:t xml:space="preserve">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belediye meclisinin görev ve yetkileri arasındadır, hükümleri gereğince;</w:t>
      </w:r>
    </w:p>
    <w:p w:rsidR="0098027B" w:rsidRPr="004B2565" w:rsidRDefault="0098027B" w:rsidP="0098027B">
      <w:pPr>
        <w:pStyle w:val="GvdeMetni"/>
        <w:ind w:right="-144"/>
        <w:jc w:val="both"/>
        <w:rPr>
          <w:sz w:val="6"/>
          <w:szCs w:val="6"/>
        </w:rPr>
      </w:pPr>
      <w:r w:rsidRPr="004B2565">
        <w:rPr>
          <w:szCs w:val="22"/>
        </w:rPr>
        <w:tab/>
      </w:r>
    </w:p>
    <w:p w:rsidR="0098027B" w:rsidRPr="004B2565" w:rsidRDefault="0098027B" w:rsidP="0098027B">
      <w:pPr>
        <w:pStyle w:val="GvdeMetni"/>
        <w:ind w:right="-144" w:firstLine="708"/>
        <w:jc w:val="both"/>
        <w:rPr>
          <w:szCs w:val="22"/>
        </w:rPr>
      </w:pPr>
      <w:proofErr w:type="gramStart"/>
      <w:r w:rsidRPr="004B2565">
        <w:rPr>
          <w:szCs w:val="22"/>
        </w:rPr>
        <w:t xml:space="preserve">Mülkiyeti Belediye Başkanlığımıza ait İlçemiz Kayhan Mahallesi, </w:t>
      </w:r>
      <w:proofErr w:type="spellStart"/>
      <w:r w:rsidRPr="004B2565">
        <w:rPr>
          <w:szCs w:val="22"/>
        </w:rPr>
        <w:t>Ertuğrulgazi</w:t>
      </w:r>
      <w:proofErr w:type="spellEnd"/>
      <w:r w:rsidRPr="004B2565">
        <w:rPr>
          <w:szCs w:val="22"/>
        </w:rPr>
        <w:t xml:space="preserve"> Mevkii, 321 Ada, 573 Parsel sayılı ve 2.105 m² yüzölçümlü tarla vasıflı taşınmaz üzerine, Belediyemizce verilecek proje ve </w:t>
      </w:r>
      <w:proofErr w:type="spellStart"/>
      <w:r w:rsidRPr="004B2565">
        <w:rPr>
          <w:szCs w:val="22"/>
        </w:rPr>
        <w:t>renderlere</w:t>
      </w:r>
      <w:proofErr w:type="spellEnd"/>
      <w:r w:rsidRPr="004B2565">
        <w:rPr>
          <w:szCs w:val="22"/>
        </w:rPr>
        <w:t xml:space="preserve"> uygun olarak bahçeli, betonarme kafeteryanın, Belediye ve kamu kaynağı kullanılmadan inşa edilmesi, inşa edilen kafeteryadan üst kullanım bedeli alınması ve işletme süresi sonunda taşınmazın üzerindeki bütün yapılar ve demirbaşları ile birlikte sağlam ve kullanılabilir vaziyette, eksiksiz ve bedelsiz olarak İdareye teslim etmesi şartıyla, taşınmaz üzerine yüklenici lehine 10(on) yıl süre ile Sınırlı Ayni Hak(üst hakkı) Tesisi kurulması, bu işlemlerin yapılması amacı ile Belediye Başkanı İsmet </w:t>
      </w:r>
      <w:proofErr w:type="spellStart"/>
      <w:r w:rsidRPr="004B2565">
        <w:rPr>
          <w:szCs w:val="22"/>
        </w:rPr>
        <w:t>SEVER’e</w:t>
      </w:r>
      <w:proofErr w:type="spellEnd"/>
      <w:r w:rsidRPr="004B2565">
        <w:rPr>
          <w:szCs w:val="22"/>
        </w:rPr>
        <w:t xml:space="preserve"> yetki verilmesi,  söz konusu hakkın bedeli karşılığı kullandırılması için, 2886 sayılı Devlet İhale Kanunu hükümlerine göre ihaleye çıkılması konularının Belediye Meclisinde görüşülerek karara bağlanması talep edilmiştir.</w:t>
      </w:r>
      <w:proofErr w:type="gramEnd"/>
    </w:p>
    <w:p w:rsidR="0098027B" w:rsidRPr="004B2565" w:rsidRDefault="0098027B" w:rsidP="0098027B">
      <w:pPr>
        <w:pStyle w:val="KonuBal"/>
        <w:ind w:right="-144"/>
        <w:jc w:val="both"/>
        <w:rPr>
          <w:b w:val="0"/>
          <w:sz w:val="6"/>
          <w:szCs w:val="6"/>
        </w:rPr>
      </w:pPr>
      <w:r w:rsidRPr="004B2565">
        <w:rPr>
          <w:b w:val="0"/>
          <w:sz w:val="22"/>
          <w:szCs w:val="22"/>
        </w:rPr>
        <w:tab/>
      </w:r>
    </w:p>
    <w:p w:rsidR="0098027B" w:rsidRPr="004B2565" w:rsidRDefault="0098027B" w:rsidP="0098027B">
      <w:pPr>
        <w:pStyle w:val="KonuBal"/>
        <w:ind w:right="-144" w:firstLine="708"/>
        <w:jc w:val="both"/>
        <w:rPr>
          <w:b w:val="0"/>
          <w:sz w:val="22"/>
          <w:szCs w:val="22"/>
        </w:rPr>
      </w:pPr>
      <w:proofErr w:type="gramStart"/>
      <w:r w:rsidRPr="004B2565">
        <w:rPr>
          <w:b w:val="0"/>
          <w:sz w:val="22"/>
          <w:szCs w:val="22"/>
        </w:rPr>
        <w:t xml:space="preserve">Mülkiyeti Belediye Başkanlığımıza ait İlçemiz Kayhan Mahallesi, </w:t>
      </w:r>
      <w:proofErr w:type="spellStart"/>
      <w:r w:rsidRPr="004B2565">
        <w:rPr>
          <w:b w:val="0"/>
          <w:sz w:val="22"/>
          <w:szCs w:val="22"/>
        </w:rPr>
        <w:t>Ertuğrulgazi</w:t>
      </w:r>
      <w:proofErr w:type="spellEnd"/>
      <w:r w:rsidRPr="004B2565">
        <w:rPr>
          <w:b w:val="0"/>
          <w:sz w:val="22"/>
          <w:szCs w:val="22"/>
        </w:rPr>
        <w:t xml:space="preserve"> Mevkii, 321 Ada, 573 Parsel sayılı ve 2.105 m² yüzölçümlü tarla vasıflı taşınmaz üzerine, Belediyemizce verilecek proje ve </w:t>
      </w:r>
      <w:proofErr w:type="spellStart"/>
      <w:r w:rsidRPr="004B2565">
        <w:rPr>
          <w:b w:val="0"/>
          <w:sz w:val="22"/>
          <w:szCs w:val="22"/>
        </w:rPr>
        <w:t>renderlere</w:t>
      </w:r>
      <w:proofErr w:type="spellEnd"/>
      <w:r w:rsidRPr="004B2565">
        <w:rPr>
          <w:b w:val="0"/>
          <w:sz w:val="22"/>
          <w:szCs w:val="22"/>
        </w:rPr>
        <w:t xml:space="preserve"> uygun olarak bahçeli, betonarme kafeteryanın, Belediye ve kamu kaynağı kullanılmadan inşa edilmesi, inşa edilen kafeteryadan üst kullanım bedeli alınması ve işletme süresi sonunda taşınmazın üzerindeki bütün yapılar ve demirbaşları ile birlikte sağlam ve kullanılabilir vaziyette, eksiksiz ve bedelsiz olarak İdareye teslim etmesi şartıyla, taşınmaz üzerine yüklenici lehine 10(on) yıl süre ile Sınırlı Ayni Hak(üst hakkı) Tesisi kurulmasına, bu işlemlerin yapılması amacı ile Belediye Başkanı İsmet </w:t>
      </w:r>
      <w:proofErr w:type="spellStart"/>
      <w:r w:rsidRPr="004B2565">
        <w:rPr>
          <w:b w:val="0"/>
          <w:sz w:val="22"/>
          <w:szCs w:val="22"/>
        </w:rPr>
        <w:t>SEVER’e</w:t>
      </w:r>
      <w:proofErr w:type="spellEnd"/>
      <w:r w:rsidRPr="004B2565">
        <w:rPr>
          <w:b w:val="0"/>
          <w:sz w:val="22"/>
          <w:szCs w:val="22"/>
        </w:rPr>
        <w:t xml:space="preserve"> yetki verilmesine,  söz konusu hakkın bedeli karşılığı kullandırılması için, 2886 sayılı Devlet İhale Kanunu hükümlerine göre ihaleye çıkılmasına, aynı Kanunun 13. maddesinin 5. cümlesinde yer alan “İl özel idarelerine ait ihaleler, il daimi encümenince, belediyelere ait ihaleler belediye encümenince bu Kanun hükümlerine güre yürütülür.” hükmü gereği, söz konusu ihalenin yapılması için Belediye Encümeninin yetkili kılınmasına mevcudun oy birliği ile karar verilmiştir</w:t>
      </w:r>
      <w:proofErr w:type="gramEnd"/>
    </w:p>
    <w:p w:rsidR="0098027B" w:rsidRDefault="0098027B" w:rsidP="0098027B">
      <w:pPr>
        <w:ind w:firstLine="708"/>
        <w:jc w:val="both"/>
        <w:rPr>
          <w:sz w:val="24"/>
          <w:szCs w:val="24"/>
        </w:rPr>
      </w:pPr>
    </w:p>
    <w:p w:rsidR="0098027B" w:rsidRPr="001A0934" w:rsidRDefault="0098027B" w:rsidP="0098027B">
      <w:pPr>
        <w:pStyle w:val="GvdeMetni"/>
        <w:ind w:right="-2" w:firstLine="708"/>
        <w:jc w:val="both"/>
        <w:rPr>
          <w:sz w:val="24"/>
          <w:szCs w:val="24"/>
        </w:rPr>
      </w:pPr>
      <w:proofErr w:type="gramStart"/>
      <w:r w:rsidRPr="001A0934">
        <w:rPr>
          <w:sz w:val="24"/>
          <w:szCs w:val="24"/>
        </w:rPr>
        <w:t>BAŞKAN : 201</w:t>
      </w:r>
      <w:r>
        <w:rPr>
          <w:sz w:val="24"/>
          <w:szCs w:val="24"/>
        </w:rPr>
        <w:t>9</w:t>
      </w:r>
      <w:proofErr w:type="gramEnd"/>
      <w:r w:rsidRPr="001A0934">
        <w:rPr>
          <w:sz w:val="24"/>
          <w:szCs w:val="24"/>
        </w:rPr>
        <w:t xml:space="preserve"> yılı Kasım ayı olağan meclis toplantısının ikinci birleşimi </w:t>
      </w:r>
      <w:r>
        <w:rPr>
          <w:sz w:val="24"/>
          <w:szCs w:val="24"/>
        </w:rPr>
        <w:t>11</w:t>
      </w:r>
      <w:r w:rsidRPr="001A0934">
        <w:rPr>
          <w:sz w:val="24"/>
          <w:szCs w:val="24"/>
        </w:rPr>
        <w:t xml:space="preserve"> Kasım 201</w:t>
      </w:r>
      <w:r>
        <w:rPr>
          <w:sz w:val="24"/>
          <w:szCs w:val="24"/>
        </w:rPr>
        <w:t>9</w:t>
      </w:r>
      <w:r w:rsidRPr="001A0934">
        <w:rPr>
          <w:sz w:val="24"/>
          <w:szCs w:val="24"/>
        </w:rPr>
        <w:t xml:space="preserve"> </w:t>
      </w:r>
      <w:r>
        <w:rPr>
          <w:sz w:val="24"/>
          <w:szCs w:val="24"/>
        </w:rPr>
        <w:t xml:space="preserve">Pazartesi </w:t>
      </w:r>
      <w:r w:rsidRPr="001A0934">
        <w:rPr>
          <w:sz w:val="24"/>
          <w:szCs w:val="24"/>
        </w:rPr>
        <w:t>günü saat 1</w:t>
      </w:r>
      <w:r>
        <w:rPr>
          <w:sz w:val="24"/>
          <w:szCs w:val="24"/>
        </w:rPr>
        <w:t>4</w:t>
      </w:r>
      <w:r w:rsidRPr="001A0934">
        <w:rPr>
          <w:sz w:val="24"/>
          <w:szCs w:val="24"/>
        </w:rPr>
        <w:t>:00’</w:t>
      </w:r>
      <w:r>
        <w:rPr>
          <w:sz w:val="24"/>
          <w:szCs w:val="24"/>
        </w:rPr>
        <w:t>da</w:t>
      </w:r>
      <w:r w:rsidRPr="001A0934">
        <w:rPr>
          <w:sz w:val="24"/>
          <w:szCs w:val="24"/>
        </w:rPr>
        <w:t xml:space="preserve"> yapılacaktır.</w:t>
      </w:r>
    </w:p>
    <w:p w:rsidR="0098027B" w:rsidRPr="001A0934" w:rsidRDefault="0098027B" w:rsidP="0098027B">
      <w:pPr>
        <w:jc w:val="both"/>
        <w:rPr>
          <w:sz w:val="24"/>
          <w:szCs w:val="24"/>
        </w:rPr>
      </w:pPr>
    </w:p>
    <w:p w:rsidR="0098027B" w:rsidRPr="001A0934" w:rsidRDefault="0098027B" w:rsidP="0098027B">
      <w:pPr>
        <w:ind w:firstLine="708"/>
        <w:jc w:val="both"/>
        <w:rPr>
          <w:sz w:val="24"/>
          <w:szCs w:val="24"/>
        </w:rPr>
      </w:pPr>
      <w:proofErr w:type="gramStart"/>
      <w:r w:rsidRPr="001A0934">
        <w:rPr>
          <w:sz w:val="24"/>
          <w:szCs w:val="24"/>
        </w:rPr>
        <w:t>BAŞKAN : 201</w:t>
      </w:r>
      <w:r>
        <w:rPr>
          <w:sz w:val="24"/>
          <w:szCs w:val="24"/>
        </w:rPr>
        <w:t>9</w:t>
      </w:r>
      <w:proofErr w:type="gramEnd"/>
      <w:r w:rsidRPr="001A0934">
        <w:rPr>
          <w:sz w:val="24"/>
          <w:szCs w:val="24"/>
        </w:rPr>
        <w:t xml:space="preserve"> yılı Kasım ayı olağan meclis toplantısının birinci birleşiminde görüşülecek başka madde olmadığından, bu  birleşim sona ermiştir. </w:t>
      </w:r>
    </w:p>
    <w:p w:rsidR="0098027B" w:rsidRDefault="0098027B" w:rsidP="0098027B">
      <w:pPr>
        <w:ind w:firstLine="708"/>
        <w:jc w:val="both"/>
        <w:rPr>
          <w:sz w:val="24"/>
          <w:szCs w:val="24"/>
        </w:rPr>
      </w:pPr>
    </w:p>
    <w:p w:rsidR="0098027B" w:rsidRDefault="0098027B" w:rsidP="0098027B">
      <w:pPr>
        <w:pStyle w:val="KonuBal"/>
        <w:rPr>
          <w:sz w:val="28"/>
        </w:rPr>
      </w:pPr>
    </w:p>
    <w:p w:rsidR="0098027B" w:rsidRDefault="0098027B" w:rsidP="0098027B">
      <w:pPr>
        <w:pStyle w:val="KonuBal"/>
        <w:rPr>
          <w:sz w:val="28"/>
        </w:rPr>
      </w:pPr>
    </w:p>
    <w:p w:rsidR="0098027B" w:rsidRPr="0084519B" w:rsidRDefault="0098027B" w:rsidP="0098027B">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98027B" w:rsidRPr="0084519B" w:rsidTr="007F32BA">
        <w:tc>
          <w:tcPr>
            <w:tcW w:w="3259" w:type="dxa"/>
            <w:vAlign w:val="center"/>
          </w:tcPr>
          <w:p w:rsidR="0098027B" w:rsidRPr="0084519B" w:rsidRDefault="0098027B" w:rsidP="007F32BA">
            <w:pPr>
              <w:jc w:val="center"/>
              <w:rPr>
                <w:sz w:val="24"/>
                <w:szCs w:val="24"/>
              </w:rPr>
            </w:pPr>
            <w:r>
              <w:rPr>
                <w:sz w:val="24"/>
                <w:szCs w:val="24"/>
              </w:rPr>
              <w:t>İsmet SEVER</w:t>
            </w:r>
          </w:p>
          <w:p w:rsidR="0098027B" w:rsidRPr="0084519B" w:rsidRDefault="0098027B" w:rsidP="007F32BA">
            <w:pPr>
              <w:jc w:val="center"/>
              <w:rPr>
                <w:sz w:val="24"/>
                <w:szCs w:val="24"/>
              </w:rPr>
            </w:pPr>
            <w:r w:rsidRPr="0084519B">
              <w:rPr>
                <w:sz w:val="24"/>
                <w:szCs w:val="24"/>
              </w:rPr>
              <w:t>Meclis Başkanı</w:t>
            </w:r>
          </w:p>
          <w:p w:rsidR="0098027B" w:rsidRPr="0084519B" w:rsidRDefault="0098027B" w:rsidP="007F32BA">
            <w:pPr>
              <w:jc w:val="center"/>
              <w:rPr>
                <w:sz w:val="24"/>
                <w:szCs w:val="24"/>
              </w:rPr>
            </w:pPr>
          </w:p>
        </w:tc>
        <w:tc>
          <w:tcPr>
            <w:tcW w:w="3259" w:type="dxa"/>
            <w:vAlign w:val="center"/>
          </w:tcPr>
          <w:p w:rsidR="0098027B" w:rsidRPr="0084519B" w:rsidRDefault="0098027B" w:rsidP="007F32BA">
            <w:pPr>
              <w:jc w:val="center"/>
              <w:rPr>
                <w:sz w:val="24"/>
                <w:szCs w:val="24"/>
              </w:rPr>
            </w:pPr>
            <w:r>
              <w:rPr>
                <w:sz w:val="24"/>
                <w:szCs w:val="24"/>
              </w:rPr>
              <w:t>Rıza ALAN</w:t>
            </w:r>
          </w:p>
          <w:p w:rsidR="0098027B" w:rsidRPr="0084519B" w:rsidRDefault="0098027B" w:rsidP="007F32BA">
            <w:pPr>
              <w:jc w:val="center"/>
              <w:rPr>
                <w:sz w:val="24"/>
                <w:szCs w:val="24"/>
              </w:rPr>
            </w:pPr>
            <w:r w:rsidRPr="0084519B">
              <w:rPr>
                <w:sz w:val="24"/>
                <w:szCs w:val="24"/>
              </w:rPr>
              <w:t>Üye - Kâtip</w:t>
            </w:r>
          </w:p>
          <w:p w:rsidR="0098027B" w:rsidRPr="0084519B" w:rsidRDefault="0098027B" w:rsidP="007F32BA">
            <w:pPr>
              <w:jc w:val="center"/>
              <w:rPr>
                <w:sz w:val="24"/>
                <w:szCs w:val="24"/>
              </w:rPr>
            </w:pPr>
          </w:p>
        </w:tc>
        <w:tc>
          <w:tcPr>
            <w:tcW w:w="3259" w:type="dxa"/>
            <w:vAlign w:val="center"/>
          </w:tcPr>
          <w:p w:rsidR="0098027B" w:rsidRPr="0084519B" w:rsidRDefault="0098027B" w:rsidP="007F32BA">
            <w:pPr>
              <w:jc w:val="center"/>
              <w:rPr>
                <w:sz w:val="24"/>
                <w:szCs w:val="24"/>
              </w:rPr>
            </w:pPr>
            <w:r>
              <w:rPr>
                <w:sz w:val="24"/>
                <w:szCs w:val="24"/>
              </w:rPr>
              <w:t>Halil İbrahim TAŞDELEN</w:t>
            </w:r>
          </w:p>
          <w:p w:rsidR="0098027B" w:rsidRPr="0084519B" w:rsidRDefault="0098027B" w:rsidP="007F32BA">
            <w:pPr>
              <w:jc w:val="center"/>
              <w:rPr>
                <w:sz w:val="24"/>
                <w:szCs w:val="24"/>
              </w:rPr>
            </w:pPr>
            <w:r w:rsidRPr="0084519B">
              <w:rPr>
                <w:sz w:val="24"/>
                <w:szCs w:val="24"/>
              </w:rPr>
              <w:t>Üye – Kâtip</w:t>
            </w:r>
          </w:p>
          <w:p w:rsidR="0098027B" w:rsidRPr="0084519B" w:rsidRDefault="0098027B" w:rsidP="007F32BA">
            <w:pPr>
              <w:jc w:val="center"/>
              <w:rPr>
                <w:sz w:val="24"/>
                <w:szCs w:val="24"/>
              </w:rPr>
            </w:pPr>
          </w:p>
        </w:tc>
      </w:tr>
    </w:tbl>
    <w:p w:rsidR="0098027B" w:rsidRPr="00D21A0F" w:rsidRDefault="0098027B" w:rsidP="0098027B">
      <w:pPr>
        <w:pStyle w:val="KonuBal"/>
        <w:jc w:val="right"/>
        <w:rPr>
          <w:b w:val="0"/>
        </w:rPr>
      </w:pPr>
    </w:p>
    <w:p w:rsidR="0098027B" w:rsidRDefault="0098027B" w:rsidP="0098027B">
      <w:pPr>
        <w:pStyle w:val="KonuBal"/>
        <w:rPr>
          <w:sz w:val="28"/>
        </w:rPr>
      </w:pPr>
      <w:r>
        <w:rPr>
          <w:sz w:val="28"/>
        </w:rPr>
        <w:lastRenderedPageBreak/>
        <w:t>MECLİS KARAR KÂĞIDI</w:t>
      </w:r>
    </w:p>
    <w:p w:rsidR="0098027B" w:rsidRDefault="0098027B" w:rsidP="0098027B"/>
    <w:p w:rsidR="0098027B" w:rsidRDefault="0098027B" w:rsidP="009802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98027B" w:rsidTr="007F32BA">
        <w:tblPrEx>
          <w:tblCellMar>
            <w:top w:w="0" w:type="dxa"/>
            <w:bottom w:w="0" w:type="dxa"/>
          </w:tblCellMar>
        </w:tblPrEx>
        <w:tc>
          <w:tcPr>
            <w:tcW w:w="4606" w:type="dxa"/>
            <w:gridSpan w:val="2"/>
          </w:tcPr>
          <w:p w:rsidR="0098027B" w:rsidRDefault="0098027B" w:rsidP="007F32BA">
            <w:pPr>
              <w:pStyle w:val="Balk9"/>
              <w:rPr>
                <w:sz w:val="20"/>
              </w:rPr>
            </w:pPr>
            <w:r>
              <w:rPr>
                <w:sz w:val="20"/>
              </w:rPr>
              <w:t xml:space="preserve">KARAR </w:t>
            </w:r>
            <w:proofErr w:type="gramStart"/>
            <w:r>
              <w:rPr>
                <w:sz w:val="20"/>
              </w:rPr>
              <w:t>TARİHİ   : 11</w:t>
            </w:r>
            <w:proofErr w:type="gramEnd"/>
            <w:r>
              <w:rPr>
                <w:sz w:val="20"/>
              </w:rPr>
              <w:t>/11/2019</w:t>
            </w:r>
          </w:p>
        </w:tc>
        <w:tc>
          <w:tcPr>
            <w:tcW w:w="5171" w:type="dxa"/>
          </w:tcPr>
          <w:p w:rsidR="0098027B" w:rsidRPr="00692DC6" w:rsidRDefault="0098027B" w:rsidP="007F32BA">
            <w:pPr>
              <w:rPr>
                <w:bCs/>
              </w:rPr>
            </w:pPr>
            <w:r>
              <w:rPr>
                <w:b/>
                <w:bCs/>
              </w:rPr>
              <w:t xml:space="preserve">KARAR </w:t>
            </w:r>
            <w:proofErr w:type="gramStart"/>
            <w:r>
              <w:rPr>
                <w:b/>
                <w:bCs/>
              </w:rPr>
              <w:t>NO.   : 64</w:t>
            </w:r>
            <w:proofErr w:type="gramEnd"/>
          </w:p>
        </w:tc>
      </w:tr>
      <w:tr w:rsidR="0098027B" w:rsidTr="007F32BA">
        <w:tblPrEx>
          <w:tblCellMar>
            <w:top w:w="0" w:type="dxa"/>
            <w:bottom w:w="0" w:type="dxa"/>
          </w:tblCellMar>
        </w:tblPrEx>
        <w:tc>
          <w:tcPr>
            <w:tcW w:w="2480" w:type="dxa"/>
            <w:vAlign w:val="center"/>
          </w:tcPr>
          <w:p w:rsidR="0098027B" w:rsidRDefault="0098027B" w:rsidP="007F32BA">
            <w:pPr>
              <w:jc w:val="center"/>
              <w:rPr>
                <w:b/>
                <w:bCs/>
              </w:rPr>
            </w:pPr>
            <w:r>
              <w:rPr>
                <w:b/>
                <w:bCs/>
              </w:rPr>
              <w:t>Belediye Meclisini</w:t>
            </w:r>
          </w:p>
          <w:p w:rsidR="0098027B" w:rsidRDefault="0098027B" w:rsidP="007F32BA">
            <w:pPr>
              <w:jc w:val="center"/>
              <w:rPr>
                <w:b/>
                <w:bCs/>
              </w:rPr>
            </w:pPr>
            <w:r>
              <w:rPr>
                <w:b/>
                <w:bCs/>
              </w:rPr>
              <w:t>Teşkil Edenlerin</w:t>
            </w:r>
          </w:p>
          <w:p w:rsidR="0098027B" w:rsidRDefault="0098027B" w:rsidP="007F32BA">
            <w:pPr>
              <w:pStyle w:val="Balk9"/>
              <w:jc w:val="center"/>
              <w:rPr>
                <w:sz w:val="20"/>
              </w:rPr>
            </w:pPr>
            <w:r>
              <w:rPr>
                <w:sz w:val="20"/>
              </w:rPr>
              <w:t>Adı Soyadı</w:t>
            </w:r>
          </w:p>
        </w:tc>
        <w:tc>
          <w:tcPr>
            <w:tcW w:w="7297" w:type="dxa"/>
            <w:gridSpan w:val="2"/>
          </w:tcPr>
          <w:p w:rsidR="0098027B" w:rsidRDefault="0098027B" w:rsidP="007F32BA">
            <w:pPr>
              <w:rPr>
                <w:b/>
                <w:bCs/>
              </w:rPr>
            </w:pPr>
          </w:p>
          <w:p w:rsidR="0098027B" w:rsidRPr="000C489F" w:rsidRDefault="0098027B" w:rsidP="007F32BA">
            <w:proofErr w:type="gramStart"/>
            <w:r w:rsidRPr="000C489F">
              <w:rPr>
                <w:b/>
                <w:bCs/>
              </w:rPr>
              <w:t>BAŞKAN    :</w:t>
            </w:r>
            <w:r w:rsidRPr="000C489F">
              <w:t xml:space="preserve"> İsmet</w:t>
            </w:r>
            <w:proofErr w:type="gramEnd"/>
            <w:r w:rsidRPr="000C489F">
              <w:t xml:space="preserve"> SEVER  </w:t>
            </w:r>
          </w:p>
          <w:p w:rsidR="0098027B" w:rsidRDefault="0098027B" w:rsidP="007F32BA">
            <w:pPr>
              <w:jc w:val="both"/>
            </w:pPr>
            <w:proofErr w:type="gramStart"/>
            <w:r w:rsidRPr="000C489F">
              <w:rPr>
                <w:b/>
                <w:bCs/>
              </w:rPr>
              <w:t>ÜYELER  :</w:t>
            </w:r>
            <w:r>
              <w:t xml:space="preserve"> 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r>
              <w:t xml:space="preserve"> </w:t>
            </w:r>
          </w:p>
        </w:tc>
      </w:tr>
    </w:tbl>
    <w:p w:rsidR="0098027B" w:rsidRDefault="0098027B" w:rsidP="0098027B">
      <w:pPr>
        <w:ind w:firstLine="708"/>
        <w:jc w:val="both"/>
        <w:rPr>
          <w:sz w:val="24"/>
        </w:rPr>
      </w:pPr>
    </w:p>
    <w:p w:rsidR="0098027B" w:rsidRDefault="0098027B" w:rsidP="0098027B">
      <w:pPr>
        <w:ind w:firstLine="708"/>
        <w:jc w:val="both"/>
        <w:rPr>
          <w:sz w:val="24"/>
          <w:szCs w:val="24"/>
        </w:rPr>
      </w:pPr>
    </w:p>
    <w:p w:rsidR="0098027B" w:rsidRDefault="0098027B" w:rsidP="0098027B">
      <w:pPr>
        <w:ind w:firstLine="708"/>
        <w:jc w:val="both"/>
        <w:rPr>
          <w:sz w:val="24"/>
          <w:szCs w:val="24"/>
        </w:rPr>
      </w:pPr>
      <w:r w:rsidRPr="006B537B">
        <w:rPr>
          <w:sz w:val="24"/>
          <w:szCs w:val="24"/>
        </w:rPr>
        <w:t>BAŞKAN: Sayın Üyeler; 201</w:t>
      </w:r>
      <w:r>
        <w:rPr>
          <w:sz w:val="24"/>
          <w:szCs w:val="24"/>
        </w:rPr>
        <w:t>9</w:t>
      </w:r>
      <w:r w:rsidRPr="006B537B">
        <w:rPr>
          <w:sz w:val="24"/>
          <w:szCs w:val="24"/>
        </w:rPr>
        <w:t xml:space="preserve"> yılı Kasım ayı olağan meclis toplantısının ikinci birleşimini açmadan önce </w:t>
      </w:r>
      <w:proofErr w:type="gramStart"/>
      <w:r w:rsidRPr="006B537B">
        <w:rPr>
          <w:sz w:val="24"/>
          <w:szCs w:val="24"/>
        </w:rPr>
        <w:t>0</w:t>
      </w:r>
      <w:r>
        <w:rPr>
          <w:sz w:val="24"/>
          <w:szCs w:val="24"/>
        </w:rPr>
        <w:t>1/</w:t>
      </w:r>
      <w:r w:rsidRPr="006B537B">
        <w:rPr>
          <w:sz w:val="24"/>
          <w:szCs w:val="24"/>
        </w:rPr>
        <w:t>1</w:t>
      </w:r>
      <w:r>
        <w:rPr>
          <w:sz w:val="24"/>
          <w:szCs w:val="24"/>
        </w:rPr>
        <w:t>1/</w:t>
      </w:r>
      <w:r w:rsidRPr="006B537B">
        <w:rPr>
          <w:sz w:val="24"/>
          <w:szCs w:val="24"/>
        </w:rPr>
        <w:t>201</w:t>
      </w:r>
      <w:r>
        <w:rPr>
          <w:sz w:val="24"/>
          <w:szCs w:val="24"/>
        </w:rPr>
        <w:t>9</w:t>
      </w:r>
      <w:proofErr w:type="gramEnd"/>
      <w:r w:rsidRPr="006B537B">
        <w:rPr>
          <w:sz w:val="24"/>
          <w:szCs w:val="24"/>
        </w:rPr>
        <w:t xml:space="preserve"> tarihinde yapılan 201</w:t>
      </w:r>
      <w:r>
        <w:rPr>
          <w:sz w:val="24"/>
          <w:szCs w:val="24"/>
        </w:rPr>
        <w:t>9</w:t>
      </w:r>
      <w:r w:rsidRPr="006B537B">
        <w:rPr>
          <w:sz w:val="24"/>
          <w:szCs w:val="24"/>
        </w:rPr>
        <w:t xml:space="preserve"> yılı Kasım ayı olağan meclis toplantısının birinci birleşiminde alınan kararlar hakkında söz almak isteyen var mıdır? Yoktur.</w:t>
      </w:r>
      <w:r>
        <w:rPr>
          <w:sz w:val="24"/>
          <w:szCs w:val="24"/>
        </w:rPr>
        <w:t xml:space="preserve"> M</w:t>
      </w:r>
      <w:r w:rsidRPr="00B157DF">
        <w:rPr>
          <w:sz w:val="24"/>
          <w:szCs w:val="24"/>
        </w:rPr>
        <w:t>eclis toplantısı video kaydına alınmaya başlamıştır.</w:t>
      </w:r>
    </w:p>
    <w:p w:rsidR="0098027B" w:rsidRPr="006B537B" w:rsidRDefault="0098027B" w:rsidP="0098027B">
      <w:pPr>
        <w:ind w:firstLine="708"/>
        <w:jc w:val="both"/>
        <w:rPr>
          <w:sz w:val="24"/>
          <w:szCs w:val="24"/>
        </w:rPr>
      </w:pPr>
      <w:r w:rsidRPr="006B537B">
        <w:rPr>
          <w:sz w:val="24"/>
          <w:szCs w:val="24"/>
        </w:rPr>
        <w:t>5393 sayılı Belediye Kanununun 20. maddesi hükümlerine göre Belediye Meclisimizin 201</w:t>
      </w:r>
      <w:r>
        <w:rPr>
          <w:sz w:val="24"/>
          <w:szCs w:val="24"/>
        </w:rPr>
        <w:t>9</w:t>
      </w:r>
      <w:r w:rsidRPr="006B537B">
        <w:rPr>
          <w:sz w:val="24"/>
          <w:szCs w:val="24"/>
        </w:rPr>
        <w:t xml:space="preserve"> yılı Kasım ayı olağan toplantısının ikinci birleşimini gündemdeki maddeleri görüşmek üzere açıyorum. </w:t>
      </w:r>
    </w:p>
    <w:p w:rsidR="0098027B" w:rsidRPr="006B537B" w:rsidRDefault="0098027B" w:rsidP="0098027B">
      <w:pPr>
        <w:ind w:firstLine="708"/>
        <w:jc w:val="both"/>
        <w:rPr>
          <w:sz w:val="24"/>
          <w:szCs w:val="24"/>
        </w:rPr>
      </w:pPr>
    </w:p>
    <w:p w:rsidR="0098027B" w:rsidRPr="006B537B" w:rsidRDefault="0098027B" w:rsidP="0098027B">
      <w:pPr>
        <w:ind w:firstLine="708"/>
        <w:jc w:val="both"/>
        <w:rPr>
          <w:sz w:val="24"/>
          <w:szCs w:val="24"/>
        </w:rPr>
      </w:pPr>
      <w:r w:rsidRPr="006B537B">
        <w:rPr>
          <w:sz w:val="24"/>
          <w:szCs w:val="24"/>
        </w:rPr>
        <w:t>BAŞKAN: Gündemimizin 1. maddesinde 20</w:t>
      </w:r>
      <w:r>
        <w:rPr>
          <w:sz w:val="24"/>
          <w:szCs w:val="24"/>
        </w:rPr>
        <w:t>20 – 2021</w:t>
      </w:r>
      <w:r w:rsidRPr="006B537B">
        <w:rPr>
          <w:sz w:val="24"/>
          <w:szCs w:val="24"/>
        </w:rPr>
        <w:t xml:space="preserve"> - 20</w:t>
      </w:r>
      <w:r>
        <w:rPr>
          <w:sz w:val="24"/>
          <w:szCs w:val="24"/>
        </w:rPr>
        <w:t>22</w:t>
      </w:r>
      <w:r w:rsidRPr="006B537B">
        <w:rPr>
          <w:sz w:val="24"/>
          <w:szCs w:val="24"/>
        </w:rPr>
        <w:t xml:space="preserve"> yılları bütçe görüşmeleri ve 20</w:t>
      </w:r>
      <w:r>
        <w:rPr>
          <w:sz w:val="24"/>
          <w:szCs w:val="24"/>
        </w:rPr>
        <w:t>20</w:t>
      </w:r>
      <w:r w:rsidRPr="006B537B">
        <w:rPr>
          <w:sz w:val="24"/>
          <w:szCs w:val="24"/>
        </w:rPr>
        <w:t xml:space="preserve"> yılına ait harç tarifelerinin tespiti vardır.</w:t>
      </w:r>
    </w:p>
    <w:p w:rsidR="0098027B" w:rsidRPr="006B537B" w:rsidRDefault="0098027B" w:rsidP="0098027B">
      <w:pPr>
        <w:ind w:firstLine="708"/>
        <w:jc w:val="both"/>
        <w:rPr>
          <w:sz w:val="24"/>
          <w:szCs w:val="24"/>
        </w:rPr>
      </w:pPr>
    </w:p>
    <w:p w:rsidR="0098027B" w:rsidRPr="006B537B" w:rsidRDefault="0098027B" w:rsidP="0098027B">
      <w:pPr>
        <w:ind w:firstLine="708"/>
        <w:jc w:val="both"/>
        <w:rPr>
          <w:sz w:val="24"/>
          <w:szCs w:val="24"/>
        </w:rPr>
      </w:pPr>
      <w:r w:rsidRPr="006B537B">
        <w:rPr>
          <w:sz w:val="24"/>
          <w:szCs w:val="24"/>
        </w:rPr>
        <w:t>20</w:t>
      </w:r>
      <w:r>
        <w:rPr>
          <w:sz w:val="24"/>
          <w:szCs w:val="24"/>
        </w:rPr>
        <w:t>20 – 2021</w:t>
      </w:r>
      <w:r w:rsidRPr="006B537B">
        <w:rPr>
          <w:sz w:val="24"/>
          <w:szCs w:val="24"/>
        </w:rPr>
        <w:t xml:space="preserve"> - 20</w:t>
      </w:r>
      <w:r>
        <w:rPr>
          <w:sz w:val="24"/>
          <w:szCs w:val="24"/>
        </w:rPr>
        <w:t>22</w:t>
      </w:r>
      <w:r w:rsidRPr="006B537B">
        <w:rPr>
          <w:sz w:val="24"/>
          <w:szCs w:val="24"/>
        </w:rPr>
        <w:t xml:space="preserve"> yılları bütçe görüşmeleri ve 20</w:t>
      </w:r>
      <w:r>
        <w:rPr>
          <w:sz w:val="24"/>
          <w:szCs w:val="24"/>
        </w:rPr>
        <w:t>20</w:t>
      </w:r>
      <w:r w:rsidRPr="006B537B">
        <w:rPr>
          <w:sz w:val="24"/>
          <w:szCs w:val="24"/>
        </w:rPr>
        <w:t xml:space="preserve"> yılına ait harç tarifeleri, </w:t>
      </w:r>
      <w:proofErr w:type="gramStart"/>
      <w:r w:rsidRPr="006B537B">
        <w:rPr>
          <w:sz w:val="24"/>
          <w:szCs w:val="24"/>
        </w:rPr>
        <w:t>0</w:t>
      </w:r>
      <w:r>
        <w:rPr>
          <w:sz w:val="24"/>
          <w:szCs w:val="24"/>
        </w:rPr>
        <w:t>1</w:t>
      </w:r>
      <w:r w:rsidRPr="006B537B">
        <w:rPr>
          <w:sz w:val="24"/>
          <w:szCs w:val="24"/>
        </w:rPr>
        <w:t>/11/201</w:t>
      </w:r>
      <w:r>
        <w:rPr>
          <w:sz w:val="24"/>
          <w:szCs w:val="24"/>
        </w:rPr>
        <w:t>9</w:t>
      </w:r>
      <w:proofErr w:type="gramEnd"/>
      <w:r w:rsidRPr="006B537B">
        <w:rPr>
          <w:sz w:val="24"/>
          <w:szCs w:val="24"/>
        </w:rPr>
        <w:t xml:space="preserve"> tarih ve </w:t>
      </w:r>
      <w:r>
        <w:rPr>
          <w:sz w:val="24"/>
          <w:szCs w:val="24"/>
        </w:rPr>
        <w:t>61</w:t>
      </w:r>
      <w:r w:rsidRPr="006B537B">
        <w:rPr>
          <w:sz w:val="24"/>
          <w:szCs w:val="24"/>
        </w:rPr>
        <w:t xml:space="preserve"> </w:t>
      </w:r>
      <w:proofErr w:type="spellStart"/>
      <w:r w:rsidRPr="006B537B">
        <w:rPr>
          <w:sz w:val="24"/>
          <w:szCs w:val="24"/>
        </w:rPr>
        <w:t>nolu</w:t>
      </w:r>
      <w:proofErr w:type="spellEnd"/>
      <w:r w:rsidRPr="006B537B">
        <w:rPr>
          <w:sz w:val="24"/>
          <w:szCs w:val="24"/>
        </w:rPr>
        <w:t xml:space="preserve"> meclis toplantısında Plan ve Bütçe Komisyonuna havale edilmiştir. Plan ve Bütçe Komisyonunun </w:t>
      </w:r>
      <w:proofErr w:type="gramStart"/>
      <w:r>
        <w:rPr>
          <w:sz w:val="24"/>
          <w:szCs w:val="24"/>
        </w:rPr>
        <w:t>04/11/2019</w:t>
      </w:r>
      <w:proofErr w:type="gramEnd"/>
      <w:r>
        <w:rPr>
          <w:sz w:val="24"/>
          <w:szCs w:val="24"/>
        </w:rPr>
        <w:t>, 05/11/2019, 06/11/2019, 07/11/2019 ve 08/11</w:t>
      </w:r>
      <w:r w:rsidRPr="006B537B">
        <w:rPr>
          <w:sz w:val="24"/>
          <w:szCs w:val="24"/>
        </w:rPr>
        <w:t>/201</w:t>
      </w:r>
      <w:r>
        <w:rPr>
          <w:sz w:val="24"/>
          <w:szCs w:val="24"/>
        </w:rPr>
        <w:t xml:space="preserve">9 tarihlerinde </w:t>
      </w:r>
      <w:r w:rsidRPr="006B537B">
        <w:rPr>
          <w:sz w:val="24"/>
          <w:szCs w:val="24"/>
        </w:rPr>
        <w:t>yapılan toplantılarında; bütçe ve harç tarifeleri üzerinde yapılan çalışmalar değerlendirilerek, ekte dökümü yapılan 20</w:t>
      </w:r>
      <w:r>
        <w:rPr>
          <w:sz w:val="24"/>
          <w:szCs w:val="24"/>
        </w:rPr>
        <w:t>20</w:t>
      </w:r>
      <w:r w:rsidRPr="006B537B">
        <w:rPr>
          <w:sz w:val="24"/>
          <w:szCs w:val="24"/>
        </w:rPr>
        <w:t xml:space="preserve"> – 20</w:t>
      </w:r>
      <w:r>
        <w:rPr>
          <w:sz w:val="24"/>
          <w:szCs w:val="24"/>
        </w:rPr>
        <w:t>21</w:t>
      </w:r>
      <w:r w:rsidRPr="006B537B">
        <w:rPr>
          <w:sz w:val="24"/>
          <w:szCs w:val="24"/>
        </w:rPr>
        <w:t xml:space="preserve"> - 20</w:t>
      </w:r>
      <w:r>
        <w:rPr>
          <w:sz w:val="24"/>
          <w:szCs w:val="24"/>
        </w:rPr>
        <w:t>22</w:t>
      </w:r>
      <w:r w:rsidRPr="006B537B">
        <w:rPr>
          <w:sz w:val="24"/>
          <w:szCs w:val="24"/>
        </w:rPr>
        <w:t xml:space="preserve"> yılları bütçesi ile 20</w:t>
      </w:r>
      <w:r>
        <w:rPr>
          <w:sz w:val="24"/>
          <w:szCs w:val="24"/>
        </w:rPr>
        <w:t>20</w:t>
      </w:r>
      <w:r w:rsidRPr="006B537B">
        <w:rPr>
          <w:sz w:val="24"/>
          <w:szCs w:val="24"/>
        </w:rPr>
        <w:t xml:space="preserve"> yılında uygulanacak harç tarifeleri mevcudun oy birliğiyle kabul edilmiştir.</w:t>
      </w:r>
    </w:p>
    <w:p w:rsidR="0098027B" w:rsidRPr="006B537B" w:rsidRDefault="0098027B" w:rsidP="0098027B">
      <w:pPr>
        <w:jc w:val="both"/>
        <w:rPr>
          <w:sz w:val="24"/>
          <w:szCs w:val="24"/>
        </w:rPr>
      </w:pPr>
    </w:p>
    <w:p w:rsidR="0098027B" w:rsidRPr="006B537B" w:rsidRDefault="0098027B" w:rsidP="0098027B">
      <w:pPr>
        <w:ind w:firstLine="708"/>
        <w:jc w:val="both"/>
        <w:rPr>
          <w:sz w:val="24"/>
          <w:szCs w:val="24"/>
        </w:rPr>
      </w:pPr>
      <w:r w:rsidRPr="006B537B">
        <w:rPr>
          <w:sz w:val="24"/>
          <w:szCs w:val="24"/>
        </w:rPr>
        <w:t>BAŞKAN: 201</w:t>
      </w:r>
      <w:r>
        <w:rPr>
          <w:sz w:val="24"/>
          <w:szCs w:val="24"/>
        </w:rPr>
        <w:t xml:space="preserve">9 </w:t>
      </w:r>
      <w:r w:rsidRPr="006B537B">
        <w:rPr>
          <w:sz w:val="24"/>
          <w:szCs w:val="24"/>
        </w:rPr>
        <w:t xml:space="preserve">yılı Aralık ayı olağan meclis toplantısının </w:t>
      </w:r>
      <w:r>
        <w:rPr>
          <w:sz w:val="24"/>
          <w:szCs w:val="24"/>
        </w:rPr>
        <w:t xml:space="preserve">02 </w:t>
      </w:r>
      <w:r w:rsidRPr="006B537B">
        <w:rPr>
          <w:sz w:val="24"/>
          <w:szCs w:val="24"/>
        </w:rPr>
        <w:t>Aralık 201</w:t>
      </w:r>
      <w:r>
        <w:rPr>
          <w:sz w:val="24"/>
          <w:szCs w:val="24"/>
        </w:rPr>
        <w:t xml:space="preserve">9 Pazartesi </w:t>
      </w:r>
      <w:r w:rsidRPr="006B537B">
        <w:rPr>
          <w:sz w:val="24"/>
          <w:szCs w:val="24"/>
        </w:rPr>
        <w:t>günü saat 1</w:t>
      </w:r>
      <w:r>
        <w:rPr>
          <w:sz w:val="24"/>
          <w:szCs w:val="24"/>
        </w:rPr>
        <w:t>4</w:t>
      </w:r>
      <w:r w:rsidRPr="006B537B">
        <w:rPr>
          <w:sz w:val="24"/>
          <w:szCs w:val="24"/>
        </w:rPr>
        <w:t>.00’te yapıl</w:t>
      </w:r>
      <w:r>
        <w:rPr>
          <w:sz w:val="24"/>
          <w:szCs w:val="24"/>
        </w:rPr>
        <w:t xml:space="preserve">acaktır. </w:t>
      </w:r>
    </w:p>
    <w:p w:rsidR="0098027B" w:rsidRPr="005A7EED" w:rsidRDefault="0098027B" w:rsidP="0098027B">
      <w:pPr>
        <w:pStyle w:val="KonuBal"/>
        <w:rPr>
          <w:sz w:val="24"/>
          <w:szCs w:val="24"/>
        </w:rPr>
      </w:pPr>
    </w:p>
    <w:p w:rsidR="0098027B" w:rsidRPr="001A0934" w:rsidRDefault="0098027B" w:rsidP="0098027B">
      <w:pPr>
        <w:ind w:firstLine="708"/>
        <w:jc w:val="both"/>
        <w:rPr>
          <w:sz w:val="24"/>
          <w:szCs w:val="24"/>
        </w:rPr>
      </w:pPr>
      <w:proofErr w:type="gramStart"/>
      <w:r w:rsidRPr="001A0934">
        <w:rPr>
          <w:sz w:val="24"/>
          <w:szCs w:val="24"/>
        </w:rPr>
        <w:t>BAŞKAN : 201</w:t>
      </w:r>
      <w:r>
        <w:rPr>
          <w:sz w:val="24"/>
          <w:szCs w:val="24"/>
        </w:rPr>
        <w:t>9</w:t>
      </w:r>
      <w:proofErr w:type="gramEnd"/>
      <w:r w:rsidRPr="001A0934">
        <w:rPr>
          <w:sz w:val="24"/>
          <w:szCs w:val="24"/>
        </w:rPr>
        <w:t xml:space="preserve"> yılı Kasım ayı olağan meclis toplantısının </w:t>
      </w:r>
      <w:r>
        <w:rPr>
          <w:sz w:val="24"/>
          <w:szCs w:val="24"/>
        </w:rPr>
        <w:t xml:space="preserve">ikinci </w:t>
      </w:r>
      <w:r w:rsidRPr="001A0934">
        <w:rPr>
          <w:sz w:val="24"/>
          <w:szCs w:val="24"/>
        </w:rPr>
        <w:t xml:space="preserve">birleşiminde görüşülecek başka madde olmadığından, bu  birleşim sona ermiştir. </w:t>
      </w:r>
    </w:p>
    <w:p w:rsidR="0098027B" w:rsidRPr="00F90929" w:rsidRDefault="0098027B" w:rsidP="0098027B">
      <w:pPr>
        <w:ind w:firstLine="708"/>
        <w:jc w:val="both"/>
        <w:rPr>
          <w:sz w:val="22"/>
          <w:szCs w:val="22"/>
        </w:rPr>
      </w:pPr>
    </w:p>
    <w:p w:rsidR="0098027B" w:rsidRDefault="0098027B" w:rsidP="0098027B">
      <w:pPr>
        <w:ind w:firstLine="708"/>
        <w:jc w:val="both"/>
        <w:rPr>
          <w:sz w:val="24"/>
          <w:szCs w:val="24"/>
        </w:rPr>
      </w:pPr>
    </w:p>
    <w:p w:rsidR="0098027B" w:rsidRDefault="0098027B" w:rsidP="0098027B">
      <w:pPr>
        <w:ind w:firstLine="708"/>
        <w:jc w:val="both"/>
        <w:rPr>
          <w:sz w:val="24"/>
          <w:szCs w:val="24"/>
        </w:rPr>
      </w:pPr>
    </w:p>
    <w:p w:rsidR="0098027B" w:rsidRDefault="0098027B" w:rsidP="0098027B">
      <w:pPr>
        <w:ind w:firstLine="708"/>
        <w:jc w:val="both"/>
        <w:rPr>
          <w:sz w:val="24"/>
          <w:szCs w:val="24"/>
        </w:rPr>
      </w:pPr>
    </w:p>
    <w:p w:rsidR="0098027B" w:rsidRDefault="0098027B" w:rsidP="0098027B">
      <w:pPr>
        <w:ind w:firstLine="708"/>
        <w:jc w:val="both"/>
        <w:rPr>
          <w:sz w:val="24"/>
          <w:szCs w:val="24"/>
        </w:rPr>
      </w:pPr>
    </w:p>
    <w:p w:rsidR="0098027B" w:rsidRDefault="0098027B" w:rsidP="0098027B">
      <w:pPr>
        <w:ind w:firstLine="708"/>
        <w:jc w:val="both"/>
        <w:rPr>
          <w:sz w:val="24"/>
          <w:szCs w:val="24"/>
        </w:rPr>
      </w:pPr>
    </w:p>
    <w:p w:rsidR="0098027B" w:rsidRDefault="0098027B" w:rsidP="0098027B">
      <w:pPr>
        <w:ind w:firstLine="708"/>
        <w:jc w:val="both"/>
        <w:rPr>
          <w:sz w:val="24"/>
          <w:szCs w:val="24"/>
        </w:rPr>
      </w:pPr>
    </w:p>
    <w:p w:rsidR="0098027B" w:rsidRDefault="0098027B" w:rsidP="0098027B">
      <w:pPr>
        <w:pStyle w:val="KonuBal"/>
        <w:rPr>
          <w:sz w:val="28"/>
        </w:rPr>
      </w:pPr>
    </w:p>
    <w:p w:rsidR="0098027B" w:rsidRPr="0084519B" w:rsidRDefault="0098027B" w:rsidP="0098027B">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98027B" w:rsidRPr="0084519B" w:rsidTr="007F32BA">
        <w:tc>
          <w:tcPr>
            <w:tcW w:w="3259" w:type="dxa"/>
            <w:vAlign w:val="center"/>
          </w:tcPr>
          <w:p w:rsidR="0098027B" w:rsidRPr="0084519B" w:rsidRDefault="0098027B" w:rsidP="007F32BA">
            <w:pPr>
              <w:jc w:val="center"/>
              <w:rPr>
                <w:sz w:val="24"/>
                <w:szCs w:val="24"/>
              </w:rPr>
            </w:pPr>
            <w:r>
              <w:rPr>
                <w:sz w:val="24"/>
                <w:szCs w:val="24"/>
              </w:rPr>
              <w:t>İsmet SEVER</w:t>
            </w:r>
          </w:p>
          <w:p w:rsidR="0098027B" w:rsidRPr="0084519B" w:rsidRDefault="0098027B" w:rsidP="007F32BA">
            <w:pPr>
              <w:jc w:val="center"/>
              <w:rPr>
                <w:sz w:val="24"/>
                <w:szCs w:val="24"/>
              </w:rPr>
            </w:pPr>
            <w:r w:rsidRPr="0084519B">
              <w:rPr>
                <w:sz w:val="24"/>
                <w:szCs w:val="24"/>
              </w:rPr>
              <w:t>Meclis Başkanı</w:t>
            </w:r>
          </w:p>
          <w:p w:rsidR="0098027B" w:rsidRPr="0084519B" w:rsidRDefault="0098027B" w:rsidP="007F32BA">
            <w:pPr>
              <w:jc w:val="center"/>
              <w:rPr>
                <w:sz w:val="24"/>
                <w:szCs w:val="24"/>
              </w:rPr>
            </w:pPr>
          </w:p>
        </w:tc>
        <w:tc>
          <w:tcPr>
            <w:tcW w:w="3259" w:type="dxa"/>
            <w:vAlign w:val="center"/>
          </w:tcPr>
          <w:p w:rsidR="0098027B" w:rsidRPr="0084519B" w:rsidRDefault="0098027B" w:rsidP="007F32BA">
            <w:pPr>
              <w:jc w:val="center"/>
              <w:rPr>
                <w:sz w:val="24"/>
                <w:szCs w:val="24"/>
              </w:rPr>
            </w:pPr>
            <w:r>
              <w:rPr>
                <w:sz w:val="24"/>
                <w:szCs w:val="24"/>
              </w:rPr>
              <w:t>Rıza ALAN</w:t>
            </w:r>
          </w:p>
          <w:p w:rsidR="0098027B" w:rsidRPr="0084519B" w:rsidRDefault="0098027B" w:rsidP="007F32BA">
            <w:pPr>
              <w:jc w:val="center"/>
              <w:rPr>
                <w:sz w:val="24"/>
                <w:szCs w:val="24"/>
              </w:rPr>
            </w:pPr>
            <w:r w:rsidRPr="0084519B">
              <w:rPr>
                <w:sz w:val="24"/>
                <w:szCs w:val="24"/>
              </w:rPr>
              <w:t>Üye - Kâtip</w:t>
            </w:r>
          </w:p>
          <w:p w:rsidR="0098027B" w:rsidRPr="0084519B" w:rsidRDefault="0098027B" w:rsidP="007F32BA">
            <w:pPr>
              <w:jc w:val="center"/>
              <w:rPr>
                <w:sz w:val="24"/>
                <w:szCs w:val="24"/>
              </w:rPr>
            </w:pPr>
          </w:p>
        </w:tc>
        <w:tc>
          <w:tcPr>
            <w:tcW w:w="3259" w:type="dxa"/>
            <w:vAlign w:val="center"/>
          </w:tcPr>
          <w:p w:rsidR="0098027B" w:rsidRPr="0084519B" w:rsidRDefault="0098027B" w:rsidP="007F32BA">
            <w:pPr>
              <w:jc w:val="center"/>
              <w:rPr>
                <w:sz w:val="24"/>
                <w:szCs w:val="24"/>
              </w:rPr>
            </w:pPr>
            <w:r>
              <w:rPr>
                <w:sz w:val="24"/>
                <w:szCs w:val="24"/>
              </w:rPr>
              <w:t>Halil İbrahim TAŞDELEN</w:t>
            </w:r>
          </w:p>
          <w:p w:rsidR="0098027B" w:rsidRPr="0084519B" w:rsidRDefault="0098027B" w:rsidP="007F32BA">
            <w:pPr>
              <w:jc w:val="center"/>
              <w:rPr>
                <w:sz w:val="24"/>
                <w:szCs w:val="24"/>
              </w:rPr>
            </w:pPr>
            <w:r w:rsidRPr="0084519B">
              <w:rPr>
                <w:sz w:val="24"/>
                <w:szCs w:val="24"/>
              </w:rPr>
              <w:t>Üye – Kâtip</w:t>
            </w:r>
          </w:p>
          <w:p w:rsidR="0098027B" w:rsidRPr="0084519B" w:rsidRDefault="0098027B" w:rsidP="007F32BA">
            <w:pPr>
              <w:jc w:val="center"/>
              <w:rPr>
                <w:sz w:val="24"/>
                <w:szCs w:val="24"/>
              </w:rPr>
            </w:pPr>
          </w:p>
        </w:tc>
      </w:tr>
    </w:tbl>
    <w:p w:rsidR="0098027B" w:rsidRPr="00A94D5E" w:rsidRDefault="0098027B" w:rsidP="0098027B">
      <w:pPr>
        <w:pStyle w:val="KonuBal"/>
        <w:rPr>
          <w:sz w:val="24"/>
          <w:szCs w:val="24"/>
        </w:rPr>
      </w:pPr>
    </w:p>
    <w:p w:rsidR="0098027B" w:rsidRDefault="0098027B" w:rsidP="0098027B">
      <w:pPr>
        <w:tabs>
          <w:tab w:val="left" w:pos="708"/>
          <w:tab w:val="left" w:pos="1416"/>
          <w:tab w:val="left" w:pos="2124"/>
          <w:tab w:val="left" w:pos="2832"/>
          <w:tab w:val="left" w:pos="6430"/>
        </w:tabs>
        <w:jc w:val="both"/>
      </w:pPr>
    </w:p>
    <w:p w:rsidR="0098027B" w:rsidRDefault="0098027B" w:rsidP="0098027B">
      <w:pPr>
        <w:tabs>
          <w:tab w:val="left" w:pos="708"/>
          <w:tab w:val="left" w:pos="1416"/>
          <w:tab w:val="left" w:pos="2124"/>
          <w:tab w:val="left" w:pos="2832"/>
          <w:tab w:val="left" w:pos="6430"/>
        </w:tabs>
        <w:jc w:val="both"/>
      </w:pPr>
    </w:p>
    <w:p w:rsidR="0098027B" w:rsidRDefault="0098027B" w:rsidP="0098027B">
      <w:pPr>
        <w:tabs>
          <w:tab w:val="left" w:pos="708"/>
          <w:tab w:val="left" w:pos="1416"/>
          <w:tab w:val="left" w:pos="2124"/>
          <w:tab w:val="left" w:pos="2832"/>
          <w:tab w:val="left" w:pos="6430"/>
        </w:tabs>
        <w:jc w:val="both"/>
      </w:pPr>
    </w:p>
    <w:p w:rsidR="0098027B" w:rsidRDefault="0098027B" w:rsidP="0098027B">
      <w:pPr>
        <w:tabs>
          <w:tab w:val="left" w:pos="708"/>
          <w:tab w:val="left" w:pos="1416"/>
          <w:tab w:val="left" w:pos="2124"/>
          <w:tab w:val="left" w:pos="2832"/>
          <w:tab w:val="left" w:pos="6430"/>
        </w:tabs>
        <w:jc w:val="both"/>
      </w:pPr>
    </w:p>
    <w:p w:rsidR="0098027B" w:rsidRDefault="0098027B" w:rsidP="0098027B">
      <w:pPr>
        <w:tabs>
          <w:tab w:val="left" w:pos="708"/>
          <w:tab w:val="left" w:pos="1416"/>
          <w:tab w:val="left" w:pos="2124"/>
          <w:tab w:val="left" w:pos="2832"/>
          <w:tab w:val="left" w:pos="6430"/>
        </w:tabs>
        <w:jc w:val="both"/>
      </w:pPr>
    </w:p>
    <w:p w:rsidR="0098027B" w:rsidRDefault="0098027B" w:rsidP="0098027B">
      <w:pPr>
        <w:tabs>
          <w:tab w:val="left" w:pos="708"/>
          <w:tab w:val="left" w:pos="1416"/>
          <w:tab w:val="left" w:pos="2124"/>
          <w:tab w:val="left" w:pos="2832"/>
          <w:tab w:val="left" w:pos="6430"/>
        </w:tabs>
        <w:jc w:val="both"/>
      </w:pPr>
    </w:p>
    <w:p w:rsidR="00634F8D" w:rsidRPr="0098027B" w:rsidRDefault="00634F8D">
      <w:bookmarkStart w:id="0" w:name="_GoBack"/>
      <w:bookmarkEnd w:id="0"/>
    </w:p>
    <w:sectPr w:rsidR="00634F8D" w:rsidRPr="0098027B" w:rsidSect="0098027B">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4965"/>
    <w:multiLevelType w:val="hybridMultilevel"/>
    <w:tmpl w:val="067C2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69"/>
    <w:rsid w:val="00634F8D"/>
    <w:rsid w:val="0098027B"/>
    <w:rsid w:val="00AF0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7B"/>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98027B"/>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98027B"/>
    <w:rPr>
      <w:rFonts w:ascii="Times New Roman" w:eastAsia="Times New Roman" w:hAnsi="Times New Roman" w:cs="Times New Roman"/>
      <w:b/>
      <w:bCs/>
      <w:szCs w:val="20"/>
      <w:lang w:eastAsia="tr-TR"/>
    </w:rPr>
  </w:style>
  <w:style w:type="paragraph" w:styleId="GvdeMetni">
    <w:name w:val="Body Text"/>
    <w:basedOn w:val="Normal"/>
    <w:link w:val="GvdeMetniChar"/>
    <w:rsid w:val="0098027B"/>
    <w:rPr>
      <w:sz w:val="22"/>
    </w:rPr>
  </w:style>
  <w:style w:type="character" w:customStyle="1" w:styleId="GvdeMetniChar">
    <w:name w:val="Gövde Metni Char"/>
    <w:basedOn w:val="VarsaylanParagrafYazTipi"/>
    <w:link w:val="GvdeMetni"/>
    <w:rsid w:val="0098027B"/>
    <w:rPr>
      <w:rFonts w:ascii="Times New Roman" w:eastAsia="Times New Roman" w:hAnsi="Times New Roman" w:cs="Times New Roman"/>
      <w:szCs w:val="20"/>
      <w:lang w:eastAsia="tr-TR"/>
    </w:rPr>
  </w:style>
  <w:style w:type="paragraph" w:styleId="KonuBal">
    <w:name w:val="Title"/>
    <w:basedOn w:val="Normal"/>
    <w:link w:val="KonuBalChar"/>
    <w:qFormat/>
    <w:rsid w:val="0098027B"/>
    <w:pPr>
      <w:jc w:val="center"/>
    </w:pPr>
    <w:rPr>
      <w:b/>
    </w:rPr>
  </w:style>
  <w:style w:type="character" w:customStyle="1" w:styleId="KonuBalChar">
    <w:name w:val="Konu Başlığı Char"/>
    <w:basedOn w:val="VarsaylanParagrafYazTipi"/>
    <w:link w:val="KonuBal"/>
    <w:rsid w:val="0098027B"/>
    <w:rPr>
      <w:rFonts w:ascii="Times New Roman" w:eastAsia="Times New Roman" w:hAnsi="Times New Roman" w:cs="Times New Roman"/>
      <w:b/>
      <w:sz w:val="20"/>
      <w:szCs w:val="20"/>
      <w:lang w:eastAsia="tr-TR"/>
    </w:rPr>
  </w:style>
  <w:style w:type="paragraph" w:styleId="AralkYok">
    <w:name w:val="No Spacing"/>
    <w:uiPriority w:val="1"/>
    <w:qFormat/>
    <w:rsid w:val="0098027B"/>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7B"/>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98027B"/>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98027B"/>
    <w:rPr>
      <w:rFonts w:ascii="Times New Roman" w:eastAsia="Times New Roman" w:hAnsi="Times New Roman" w:cs="Times New Roman"/>
      <w:b/>
      <w:bCs/>
      <w:szCs w:val="20"/>
      <w:lang w:eastAsia="tr-TR"/>
    </w:rPr>
  </w:style>
  <w:style w:type="paragraph" w:styleId="GvdeMetni">
    <w:name w:val="Body Text"/>
    <w:basedOn w:val="Normal"/>
    <w:link w:val="GvdeMetniChar"/>
    <w:rsid w:val="0098027B"/>
    <w:rPr>
      <w:sz w:val="22"/>
    </w:rPr>
  </w:style>
  <w:style w:type="character" w:customStyle="1" w:styleId="GvdeMetniChar">
    <w:name w:val="Gövde Metni Char"/>
    <w:basedOn w:val="VarsaylanParagrafYazTipi"/>
    <w:link w:val="GvdeMetni"/>
    <w:rsid w:val="0098027B"/>
    <w:rPr>
      <w:rFonts w:ascii="Times New Roman" w:eastAsia="Times New Roman" w:hAnsi="Times New Roman" w:cs="Times New Roman"/>
      <w:szCs w:val="20"/>
      <w:lang w:eastAsia="tr-TR"/>
    </w:rPr>
  </w:style>
  <w:style w:type="paragraph" w:styleId="KonuBal">
    <w:name w:val="Title"/>
    <w:basedOn w:val="Normal"/>
    <w:link w:val="KonuBalChar"/>
    <w:qFormat/>
    <w:rsid w:val="0098027B"/>
    <w:pPr>
      <w:jc w:val="center"/>
    </w:pPr>
    <w:rPr>
      <w:b/>
    </w:rPr>
  </w:style>
  <w:style w:type="character" w:customStyle="1" w:styleId="KonuBalChar">
    <w:name w:val="Konu Başlığı Char"/>
    <w:basedOn w:val="VarsaylanParagrafYazTipi"/>
    <w:link w:val="KonuBal"/>
    <w:rsid w:val="0098027B"/>
    <w:rPr>
      <w:rFonts w:ascii="Times New Roman" w:eastAsia="Times New Roman" w:hAnsi="Times New Roman" w:cs="Times New Roman"/>
      <w:b/>
      <w:sz w:val="20"/>
      <w:szCs w:val="20"/>
      <w:lang w:eastAsia="tr-TR"/>
    </w:rPr>
  </w:style>
  <w:style w:type="paragraph" w:styleId="AralkYok">
    <w:name w:val="No Spacing"/>
    <w:uiPriority w:val="1"/>
    <w:qFormat/>
    <w:rsid w:val="0098027B"/>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11053</Characters>
  <Application>Microsoft Office Word</Application>
  <DocSecurity>0</DocSecurity>
  <Lines>92</Lines>
  <Paragraphs>25</Paragraphs>
  <ScaleCrop>false</ScaleCrop>
  <Company>Progressive</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2020-12-29T07:06:00Z</dcterms:created>
  <dcterms:modified xsi:type="dcterms:W3CDTF">2020-12-29T07:07:00Z</dcterms:modified>
</cp:coreProperties>
</file>